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607" w:rsidRPr="009D2545" w:rsidRDefault="00A23C46" w:rsidP="0053561F">
      <w:pPr>
        <w:pStyle w:val="Web"/>
        <w:spacing w:before="181" w:line="482" w:lineRule="atLeast"/>
        <w:jc w:val="center"/>
        <w:rPr>
          <w:rFonts w:eastAsiaTheme="minorEastAsia" w:hint="eastAsia"/>
        </w:rPr>
      </w:pPr>
      <w:bookmarkStart w:id="0" w:name="_GoBack"/>
      <w:bookmarkEnd w:id="0"/>
      <w:r w:rsidRPr="009D2545">
        <w:rPr>
          <w:rFonts w:ascii="標楷體" w:eastAsia="標楷體" w:hAnsi="標楷體" w:cs="標楷體" w:hint="eastAsia"/>
          <w:b/>
          <w:bCs/>
          <w:sz w:val="32"/>
        </w:rPr>
        <w:t>臺灣手語/</w:t>
      </w:r>
      <w:r w:rsidR="00AF3DFF" w:rsidRPr="009D2545">
        <w:rPr>
          <w:rFonts w:ascii="標楷體" w:eastAsia="標楷體" w:hAnsi="標楷體" w:cs="標楷體"/>
          <w:b/>
          <w:bCs/>
          <w:sz w:val="32"/>
        </w:rPr>
        <w:t>本土語文/新住民語文選修課程</w:t>
      </w:r>
      <w:r w:rsidR="0053561F" w:rsidRPr="009D254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說明</w:t>
      </w:r>
      <w:r w:rsidR="0053561F" w:rsidRPr="009D254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(</w:t>
      </w:r>
      <w:r w:rsidR="0053561F" w:rsidRPr="009D254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國小</w:t>
      </w:r>
      <w:r w:rsidR="0053561F" w:rsidRPr="009D2545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)</w:t>
      </w:r>
      <w:r w:rsidR="0053561F" w:rsidRPr="009D254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</w:p>
    <w:tbl>
      <w:tblPr>
        <w:tblStyle w:val="ab"/>
        <w:tblW w:w="0" w:type="auto"/>
        <w:tblInd w:w="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481607" w:rsidRPr="009D2545" w:rsidTr="00F50666">
        <w:trPr>
          <w:trHeight w:val="7883"/>
        </w:trPr>
        <w:tc>
          <w:tcPr>
            <w:tcW w:w="9752" w:type="dxa"/>
          </w:tcPr>
          <w:p w:rsidR="00481607" w:rsidRPr="009D2545" w:rsidRDefault="00481607" w:rsidP="00F50666">
            <w:pPr>
              <w:pStyle w:val="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after="0"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D2545">
              <w:rPr>
                <w:rFonts w:ascii="標楷體" w:eastAsia="標楷體" w:hAnsi="標楷體" w:cs="標楷體"/>
                <w:sz w:val="28"/>
                <w:szCs w:val="28"/>
              </w:rPr>
              <w:t>親愛的家長您好：</w:t>
            </w:r>
          </w:p>
          <w:p w:rsidR="00481607" w:rsidRPr="009D2545" w:rsidRDefault="00481607" w:rsidP="00F50666">
            <w:pPr>
              <w:pStyle w:val="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after="0" w:line="480" w:lineRule="exact"/>
              <w:ind w:firstLine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D2545">
              <w:rPr>
                <w:rFonts w:ascii="標楷體" w:eastAsia="標楷體" w:hAnsi="標楷體" w:cs="標楷體"/>
                <w:sz w:val="28"/>
                <w:szCs w:val="28"/>
              </w:rPr>
              <w:t>您平時都用什麼語言和孩子互動呢？語言是表情達意、互相溝通的工具，也是文化保存、理解與互動的媒介。我們生活在一個多族群、多語言、多元文化的環境，各種</w:t>
            </w:r>
            <w:proofErr w:type="gramStart"/>
            <w:r w:rsidRPr="009D2545">
              <w:rPr>
                <w:rFonts w:ascii="標楷體" w:eastAsia="標楷體" w:hAnsi="標楷體" w:cs="標楷體"/>
                <w:sz w:val="28"/>
                <w:szCs w:val="28"/>
              </w:rPr>
              <w:t>語文均有其</w:t>
            </w:r>
            <w:proofErr w:type="gramEnd"/>
            <w:r w:rsidRPr="009D2545">
              <w:rPr>
                <w:rFonts w:ascii="標楷體" w:eastAsia="標楷體" w:hAnsi="標楷體" w:cs="標楷體"/>
                <w:sz w:val="28"/>
                <w:szCs w:val="28"/>
              </w:rPr>
              <w:t>特色，透過語文的學習，</w:t>
            </w:r>
            <w:r w:rsidR="00D4415B" w:rsidRPr="009D2545">
              <w:rPr>
                <w:rFonts w:ascii="標楷體" w:eastAsia="標楷體" w:hAnsi="標楷體"/>
                <w:sz w:val="28"/>
                <w:szCs w:val="28"/>
              </w:rPr>
              <w:t>可以延續族群傳統語言，也可以體驗多元豐富的文化生活，對不同的文化能有更多的包容和理解，並對自身的文化有更多的認同與自信，進而培養跨文化多元的國際視野。</w:t>
            </w:r>
          </w:p>
          <w:p w:rsidR="00481607" w:rsidRPr="009D2545" w:rsidRDefault="00481607" w:rsidP="00F50666">
            <w:pPr>
              <w:pStyle w:val="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after="0" w:line="480" w:lineRule="exact"/>
              <w:ind w:firstLine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D2545">
              <w:rPr>
                <w:rFonts w:ascii="標楷體" w:eastAsia="標楷體" w:hAnsi="標楷體" w:cs="標楷體"/>
                <w:sz w:val="28"/>
                <w:szCs w:val="28"/>
              </w:rPr>
              <w:t>「多一種語言，多一種能力；多一種語言，多一種創意」，語言的學習亦是對大腦的刺激與活化，透過本土語文</w:t>
            </w:r>
            <w:r w:rsidR="008716AC" w:rsidRPr="009D2545">
              <w:rPr>
                <w:rFonts w:ascii="標楷體" w:eastAsia="標楷體" w:hAnsi="標楷體" w:cs="標楷體" w:hint="eastAsia"/>
                <w:sz w:val="28"/>
                <w:szCs w:val="28"/>
              </w:rPr>
              <w:t>(閩南語、</w:t>
            </w:r>
            <w:proofErr w:type="gramStart"/>
            <w:r w:rsidR="00E32406" w:rsidRPr="009D2545">
              <w:rPr>
                <w:rFonts w:ascii="標楷體" w:eastAsia="標楷體" w:hAnsi="標楷體" w:cs="標楷體" w:hint="eastAsia"/>
                <w:sz w:val="28"/>
                <w:szCs w:val="28"/>
              </w:rPr>
              <w:t>閩東語</w:t>
            </w:r>
            <w:proofErr w:type="gramEnd"/>
            <w:r w:rsidR="00E32406" w:rsidRPr="009D2545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8716AC" w:rsidRPr="009D2545">
              <w:rPr>
                <w:rFonts w:ascii="標楷體" w:eastAsia="標楷體" w:hAnsi="標楷體" w:cs="標楷體" w:hint="eastAsia"/>
                <w:sz w:val="28"/>
                <w:szCs w:val="28"/>
              </w:rPr>
              <w:t>客家語、原住民族語)</w:t>
            </w:r>
            <w:r w:rsidR="00D4415B" w:rsidRPr="009D2545">
              <w:rPr>
                <w:rFonts w:ascii="標楷體" w:eastAsia="標楷體" w:hAnsi="標楷體" w:cs="標楷體" w:hint="eastAsia"/>
                <w:sz w:val="28"/>
                <w:szCs w:val="28"/>
              </w:rPr>
              <w:t>/臺灣手語/</w:t>
            </w:r>
            <w:r w:rsidRPr="009D2545">
              <w:rPr>
                <w:rFonts w:ascii="標楷體" w:eastAsia="標楷體" w:hAnsi="標楷體" w:cs="標楷體"/>
                <w:sz w:val="28"/>
                <w:szCs w:val="28"/>
              </w:rPr>
              <w:t>新住民語文的學習，對於其他領域的學習都會有實質的助益</w:t>
            </w:r>
            <w:r w:rsidR="00D4415B" w:rsidRPr="009D2545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D4415B" w:rsidRPr="009D2545">
              <w:rPr>
                <w:rFonts w:ascii="標楷體" w:eastAsia="標楷體" w:hAnsi="標楷體"/>
                <w:sz w:val="28"/>
                <w:szCs w:val="28"/>
              </w:rPr>
              <w:t>除了在學校深耕母語外，更需要家長從家庭提供孩子語言學習環境，與我們共同為傳承母語努力，</w:t>
            </w:r>
            <w:proofErr w:type="gramStart"/>
            <w:r w:rsidR="00D4415B" w:rsidRPr="009D2545">
              <w:rPr>
                <w:rFonts w:ascii="標楷體" w:eastAsia="標楷體" w:hAnsi="標楷體"/>
                <w:sz w:val="28"/>
                <w:szCs w:val="28"/>
              </w:rPr>
              <w:t>此外</w:t>
            </w:r>
            <w:proofErr w:type="gramEnd"/>
            <w:r w:rsidR="00D4415B" w:rsidRPr="009D2545">
              <w:rPr>
                <w:rFonts w:ascii="標楷體" w:eastAsia="標楷體" w:hAnsi="標楷體"/>
                <w:sz w:val="28"/>
                <w:szCs w:val="28"/>
              </w:rPr>
              <w:t>，語言學習是需要長時間累積的，建議孩子可以持之以恆修習同一</w:t>
            </w:r>
            <w:proofErr w:type="gramStart"/>
            <w:r w:rsidR="00D4415B" w:rsidRPr="009D2545">
              <w:rPr>
                <w:rFonts w:ascii="標楷體" w:eastAsia="標楷體" w:hAnsi="標楷體"/>
                <w:sz w:val="28"/>
                <w:szCs w:val="28"/>
              </w:rPr>
              <w:t>種語</w:t>
            </w:r>
            <w:proofErr w:type="gramEnd"/>
            <w:r w:rsidR="00D4415B" w:rsidRPr="009D2545">
              <w:rPr>
                <w:rFonts w:ascii="標楷體" w:eastAsia="標楷體" w:hAnsi="標楷體"/>
                <w:sz w:val="28"/>
                <w:szCs w:val="28"/>
              </w:rPr>
              <w:t>別，讓孩子獲得有效的語言學習經驗。</w:t>
            </w:r>
          </w:p>
          <w:p w:rsidR="00BC3F30" w:rsidRPr="009D2545" w:rsidRDefault="00D4415B" w:rsidP="00F50666">
            <w:pPr>
              <w:pStyle w:val="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after="0" w:line="480" w:lineRule="exact"/>
              <w:ind w:firstLine="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D254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目前本土語言流失速度非常快，語言文化等無形資產保存不易，期盼我們</w:t>
            </w:r>
            <w:proofErr w:type="gramStart"/>
            <w:r w:rsidRPr="009D254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一</w:t>
            </w:r>
            <w:proofErr w:type="gramEnd"/>
            <w:r w:rsidRPr="009D254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起來努力，讓各種需要傳承的語言，得以在學校教育深耕。讓我們共同豐富社會整體文化，呈現臺灣多元文化之美。期待您與孩子都能支持</w:t>
            </w:r>
            <w:proofErr w:type="gramStart"/>
            <w:r w:rsidRPr="009D254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並選習本土</w:t>
            </w:r>
            <w:proofErr w:type="gramEnd"/>
            <w:r w:rsidRPr="009D2545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語文/臺灣手語/新住民語文的學習，感謝您！</w:t>
            </w:r>
          </w:p>
        </w:tc>
      </w:tr>
    </w:tbl>
    <w:p w:rsidR="006D3BAB" w:rsidRPr="009D2545" w:rsidRDefault="006D3BAB" w:rsidP="006D3BAB">
      <w:pPr>
        <w:pStyle w:val="Default"/>
        <w:rPr>
          <w:color w:val="auto"/>
        </w:rPr>
      </w:pPr>
    </w:p>
    <w:p w:rsidR="006D3BAB" w:rsidRPr="009D2545" w:rsidRDefault="006D3BAB" w:rsidP="00A615E6">
      <w:pPr>
        <w:pStyle w:val="Default"/>
        <w:spacing w:line="0" w:lineRule="atLeast"/>
        <w:rPr>
          <w:color w:val="auto"/>
          <w:sz w:val="32"/>
          <w:szCs w:val="32"/>
        </w:rPr>
      </w:pPr>
      <w:r w:rsidRPr="009D2545">
        <w:rPr>
          <w:color w:val="auto"/>
          <w:sz w:val="32"/>
          <w:szCs w:val="32"/>
        </w:rPr>
        <w:t xml:space="preserve"> </w:t>
      </w:r>
      <w:r w:rsidRPr="009D2545">
        <w:rPr>
          <w:rFonts w:hint="eastAsia"/>
          <w:color w:val="auto"/>
          <w:sz w:val="32"/>
          <w:szCs w:val="32"/>
        </w:rPr>
        <w:t>※</w:t>
      </w:r>
      <w:r w:rsidRPr="009D2545">
        <w:rPr>
          <w:rFonts w:hint="eastAsia"/>
          <w:b/>
          <w:color w:val="auto"/>
          <w:sz w:val="32"/>
          <w:szCs w:val="32"/>
        </w:rPr>
        <w:t>填表提醒</w:t>
      </w:r>
      <w:r w:rsidRPr="009D2545">
        <w:rPr>
          <w:rFonts w:hint="eastAsia"/>
          <w:color w:val="auto"/>
          <w:sz w:val="32"/>
          <w:szCs w:val="32"/>
        </w:rPr>
        <w:t>※</w:t>
      </w:r>
    </w:p>
    <w:p w:rsidR="006D3BAB" w:rsidRPr="009D2545" w:rsidRDefault="006D3BAB" w:rsidP="00E53567">
      <w:pPr>
        <w:pStyle w:val="Default"/>
        <w:spacing w:line="480" w:lineRule="exact"/>
        <w:ind w:left="560" w:rightChars="167" w:right="401" w:hangingChars="200" w:hanging="5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545">
        <w:rPr>
          <w:rFonts w:ascii="Times New Roman" w:hAnsi="Times New Roman" w:cs="Times New Roman"/>
          <w:color w:val="auto"/>
          <w:sz w:val="28"/>
          <w:szCs w:val="28"/>
        </w:rPr>
        <w:t>一、閩南語、</w:t>
      </w:r>
      <w:proofErr w:type="gramStart"/>
      <w:r w:rsidRPr="009D2545">
        <w:rPr>
          <w:rFonts w:ascii="Times New Roman" w:hAnsi="Times New Roman" w:cs="Times New Roman"/>
          <w:color w:val="auto"/>
          <w:sz w:val="28"/>
          <w:szCs w:val="28"/>
        </w:rPr>
        <w:t>閩東語</w:t>
      </w:r>
      <w:proofErr w:type="gramEnd"/>
      <w:r w:rsidRPr="009D2545">
        <w:rPr>
          <w:rFonts w:ascii="Times New Roman" w:hAnsi="Times New Roman" w:cs="Times New Roman"/>
          <w:color w:val="auto"/>
          <w:sz w:val="28"/>
          <w:szCs w:val="28"/>
        </w:rPr>
        <w:t>、客家語、原住民族語、臺灣手語、新</w:t>
      </w:r>
      <w:proofErr w:type="gramStart"/>
      <w:r w:rsidRPr="009D2545">
        <w:rPr>
          <w:rFonts w:ascii="Times New Roman" w:hAnsi="Times New Roman" w:cs="Times New Roman"/>
          <w:color w:val="auto"/>
          <w:sz w:val="28"/>
          <w:szCs w:val="28"/>
        </w:rPr>
        <w:t>住民語</w:t>
      </w:r>
      <w:proofErr w:type="gramEnd"/>
      <w:r w:rsidRPr="009D2545">
        <w:rPr>
          <w:rFonts w:ascii="Times New Roman" w:hAnsi="Times New Roman" w:cs="Times New Roman"/>
          <w:color w:val="auto"/>
          <w:sz w:val="28"/>
          <w:szCs w:val="28"/>
        </w:rPr>
        <w:t>等</w:t>
      </w:r>
      <w:r w:rsidR="00927589" w:rsidRPr="009D2545">
        <w:rPr>
          <w:rFonts w:ascii="Times New Roman" w:hAnsi="Times New Roman" w:cs="Times New Roman" w:hint="eastAsia"/>
          <w:color w:val="auto"/>
          <w:sz w:val="28"/>
          <w:szCs w:val="28"/>
        </w:rPr>
        <w:t>6</w:t>
      </w:r>
      <w:r w:rsidRPr="009D2545">
        <w:rPr>
          <w:rFonts w:ascii="Times New Roman" w:hAnsi="Times New Roman" w:cs="Times New Roman"/>
          <w:color w:val="auto"/>
          <w:sz w:val="28"/>
          <w:szCs w:val="28"/>
        </w:rPr>
        <w:t>種語文</w:t>
      </w:r>
      <w:r w:rsidR="00482EC0" w:rsidRPr="009D2545">
        <w:rPr>
          <w:rFonts w:ascii="Times New Roman" w:hAnsi="Times New Roman" w:cs="Times New Roman" w:hint="eastAsia"/>
          <w:b/>
          <w:color w:val="auto"/>
          <w:sz w:val="28"/>
          <w:szCs w:val="28"/>
          <w:bdr w:val="single" w:sz="4" w:space="0" w:color="auto"/>
        </w:rPr>
        <w:t>請</w:t>
      </w:r>
      <w:r w:rsidRPr="009D2545">
        <w:rPr>
          <w:rFonts w:ascii="Times New Roman" w:hAnsi="Times New Roman" w:cs="Times New Roman"/>
          <w:b/>
          <w:color w:val="auto"/>
          <w:sz w:val="28"/>
          <w:szCs w:val="28"/>
          <w:bdr w:val="single" w:sz="4" w:space="0" w:color="auto"/>
        </w:rPr>
        <w:t>勾選</w:t>
      </w:r>
      <w:r w:rsidR="00927589" w:rsidRPr="009D2545">
        <w:rPr>
          <w:rFonts w:ascii="Times New Roman" w:hAnsi="Times New Roman" w:cs="Times New Roman" w:hint="eastAsia"/>
          <w:b/>
          <w:color w:val="auto"/>
          <w:sz w:val="28"/>
          <w:szCs w:val="28"/>
          <w:bdr w:val="single" w:sz="4" w:space="0" w:color="auto"/>
        </w:rPr>
        <w:t>1</w:t>
      </w:r>
      <w:r w:rsidRPr="009D2545">
        <w:rPr>
          <w:rFonts w:ascii="Times New Roman" w:hAnsi="Times New Roman" w:cs="Times New Roman"/>
          <w:b/>
          <w:color w:val="auto"/>
          <w:sz w:val="28"/>
          <w:szCs w:val="28"/>
          <w:bdr w:val="single" w:sz="4" w:space="0" w:color="auto"/>
        </w:rPr>
        <w:t>種</w:t>
      </w:r>
      <w:r w:rsidRPr="009D2545">
        <w:rPr>
          <w:rFonts w:ascii="Times New Roman" w:hAnsi="Times New Roman" w:cs="Times New Roman"/>
          <w:color w:val="auto"/>
          <w:sz w:val="28"/>
          <w:szCs w:val="28"/>
        </w:rPr>
        <w:t>語文修習。</w:t>
      </w:r>
    </w:p>
    <w:p w:rsidR="006D3BAB" w:rsidRPr="009D2545" w:rsidRDefault="006D3BAB" w:rsidP="00E53567">
      <w:pPr>
        <w:pStyle w:val="Default"/>
        <w:spacing w:line="480" w:lineRule="exact"/>
        <w:ind w:left="563" w:rightChars="167" w:right="401" w:hangingChars="201" w:hanging="5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545">
        <w:rPr>
          <w:rFonts w:ascii="Times New Roman" w:hAnsi="Times New Roman" w:cs="Times New Roman"/>
          <w:color w:val="auto"/>
          <w:sz w:val="28"/>
          <w:szCs w:val="28"/>
        </w:rPr>
        <w:t>二、</w:t>
      </w:r>
      <w:r w:rsidR="0055140B" w:rsidRPr="009D2545">
        <w:rPr>
          <w:rFonts w:ascii="Times New Roman" w:hAnsi="Times New Roman" w:cs="Times New Roman" w:hint="eastAsia"/>
          <w:color w:val="auto"/>
          <w:sz w:val="28"/>
          <w:szCs w:val="28"/>
        </w:rPr>
        <w:t>因</w:t>
      </w:r>
      <w:r w:rsidR="0055140B" w:rsidRPr="009D2545">
        <w:rPr>
          <w:rFonts w:ascii="Times New Roman" w:hAnsi="Times New Roman" w:cs="Times New Roman"/>
          <w:color w:val="auto"/>
          <w:sz w:val="28"/>
          <w:szCs w:val="28"/>
        </w:rPr>
        <w:t>師資排課因素</w:t>
      </w:r>
      <w:r w:rsidRPr="009D2545">
        <w:rPr>
          <w:rFonts w:ascii="Times New Roman" w:hAnsi="Times New Roman" w:cs="Times New Roman"/>
          <w:color w:val="auto"/>
          <w:sz w:val="28"/>
          <w:szCs w:val="28"/>
        </w:rPr>
        <w:t>，請家長務必先瞭解</w:t>
      </w:r>
      <w:r w:rsidR="0055140B" w:rsidRPr="009D2545">
        <w:rPr>
          <w:rFonts w:ascii="Times New Roman" w:hAnsi="Times New Roman" w:cs="Times New Roman"/>
          <w:color w:val="auto"/>
          <w:sz w:val="28"/>
          <w:szCs w:val="28"/>
        </w:rPr>
        <w:t>本土語言</w:t>
      </w:r>
      <w:r w:rsidR="00510C55" w:rsidRPr="009D2545">
        <w:rPr>
          <w:rFonts w:ascii="Times New Roman" w:hAnsi="Times New Roman" w:cs="Times New Roman" w:hint="eastAsia"/>
          <w:color w:val="auto"/>
          <w:sz w:val="28"/>
          <w:szCs w:val="28"/>
        </w:rPr>
        <w:t>/</w:t>
      </w:r>
      <w:r w:rsidR="00510C55" w:rsidRPr="009D2545">
        <w:rPr>
          <w:rFonts w:ascii="Times New Roman" w:hAnsi="Times New Roman" w:cs="Times New Roman"/>
          <w:color w:val="auto"/>
          <w:sz w:val="28"/>
          <w:szCs w:val="28"/>
        </w:rPr>
        <w:t>臺灣手語</w:t>
      </w:r>
      <w:r w:rsidR="00510C55" w:rsidRPr="009D2545">
        <w:rPr>
          <w:rFonts w:ascii="Times New Roman" w:hAnsi="Times New Roman" w:cs="Times New Roman" w:hint="eastAsia"/>
          <w:color w:val="auto"/>
          <w:sz w:val="28"/>
          <w:szCs w:val="28"/>
        </w:rPr>
        <w:t>/</w:t>
      </w:r>
      <w:r w:rsidR="00510C55" w:rsidRPr="009D2545">
        <w:rPr>
          <w:rFonts w:ascii="Times New Roman" w:hAnsi="Times New Roman" w:cs="Times New Roman"/>
          <w:color w:val="auto"/>
          <w:sz w:val="28"/>
          <w:szCs w:val="28"/>
        </w:rPr>
        <w:t>新</w:t>
      </w:r>
      <w:proofErr w:type="gramStart"/>
      <w:r w:rsidR="00510C55" w:rsidRPr="009D2545">
        <w:rPr>
          <w:rFonts w:ascii="Times New Roman" w:hAnsi="Times New Roman" w:cs="Times New Roman"/>
          <w:color w:val="auto"/>
          <w:sz w:val="28"/>
          <w:szCs w:val="28"/>
        </w:rPr>
        <w:t>住民語</w:t>
      </w:r>
      <w:r w:rsidR="0055140B" w:rsidRPr="009D2545">
        <w:rPr>
          <w:rFonts w:ascii="Times New Roman" w:hAnsi="Times New Roman" w:cs="Times New Roman"/>
          <w:color w:val="auto"/>
          <w:sz w:val="28"/>
          <w:szCs w:val="28"/>
        </w:rPr>
        <w:t>的</w:t>
      </w:r>
      <w:proofErr w:type="gramEnd"/>
      <w:r w:rsidR="0055140B" w:rsidRPr="009D2545">
        <w:rPr>
          <w:rFonts w:ascii="Times New Roman" w:hAnsi="Times New Roman" w:cs="Times New Roman"/>
          <w:color w:val="auto"/>
          <w:sz w:val="28"/>
          <w:szCs w:val="28"/>
        </w:rPr>
        <w:t>上課方式及</w:t>
      </w:r>
      <w:r w:rsidR="00482EC0" w:rsidRPr="009D2545">
        <w:rPr>
          <w:rFonts w:ascii="Times New Roman" w:hAnsi="Times New Roman" w:cs="Times New Roman" w:hint="eastAsia"/>
          <w:color w:val="auto"/>
          <w:sz w:val="28"/>
          <w:szCs w:val="28"/>
        </w:rPr>
        <w:t>課程</w:t>
      </w:r>
      <w:r w:rsidR="0055140B" w:rsidRPr="009D2545">
        <w:rPr>
          <w:rFonts w:ascii="Times New Roman" w:hAnsi="Times New Roman" w:cs="Times New Roman"/>
          <w:color w:val="auto"/>
          <w:sz w:val="28"/>
          <w:szCs w:val="28"/>
        </w:rPr>
        <w:t>時間</w:t>
      </w:r>
      <w:r w:rsidR="00187D7B" w:rsidRPr="009D2545">
        <w:rPr>
          <w:rFonts w:ascii="Times New Roman" w:hAnsi="Times New Roman" w:cs="Times New Roman" w:hint="eastAsia"/>
          <w:color w:val="auto"/>
          <w:sz w:val="28"/>
          <w:szCs w:val="28"/>
        </w:rPr>
        <w:t>：</w:t>
      </w:r>
    </w:p>
    <w:p w:rsidR="006D3BAB" w:rsidRPr="009D2545" w:rsidRDefault="006D3BAB" w:rsidP="00E53567">
      <w:pPr>
        <w:pStyle w:val="Default"/>
        <w:spacing w:line="480" w:lineRule="exact"/>
        <w:ind w:leftChars="281" w:left="1027" w:rightChars="167" w:right="401" w:hangingChars="126" w:hanging="3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545">
        <w:rPr>
          <w:rFonts w:ascii="Times New Roman" w:hAnsi="Times New Roman" w:cs="Times New Roman"/>
          <w:color w:val="auto"/>
          <w:sz w:val="28"/>
          <w:szCs w:val="28"/>
        </w:rPr>
        <w:t>(1)</w:t>
      </w:r>
      <w:r w:rsidRPr="009D2545">
        <w:rPr>
          <w:rFonts w:ascii="Times New Roman" w:hAnsi="Times New Roman" w:cs="Times New Roman"/>
          <w:color w:val="auto"/>
          <w:sz w:val="28"/>
          <w:szCs w:val="28"/>
        </w:rPr>
        <w:t>閩南語的上課時間：學生於</w:t>
      </w:r>
      <w:r w:rsidRPr="009D2545">
        <w:rPr>
          <w:rFonts w:ascii="Times New Roman" w:hAnsi="Times New Roman" w:cs="Times New Roman"/>
          <w:b/>
          <w:color w:val="auto"/>
          <w:sz w:val="28"/>
          <w:szCs w:val="28"/>
          <w:bdr w:val="single" w:sz="4" w:space="0" w:color="auto"/>
        </w:rPr>
        <w:t>原班</w:t>
      </w:r>
      <w:r w:rsidRPr="009D2545">
        <w:rPr>
          <w:rFonts w:ascii="Times New Roman" w:hAnsi="Times New Roman" w:cs="Times New Roman"/>
          <w:color w:val="auto"/>
          <w:sz w:val="28"/>
          <w:szCs w:val="28"/>
        </w:rPr>
        <w:t>的本土語言</w:t>
      </w:r>
      <w:r w:rsidR="0055140B" w:rsidRPr="009D2545">
        <w:rPr>
          <w:rFonts w:ascii="Times New Roman" w:hAnsi="Times New Roman" w:cs="Times New Roman" w:hint="eastAsia"/>
          <w:color w:val="auto"/>
          <w:sz w:val="28"/>
          <w:szCs w:val="28"/>
        </w:rPr>
        <w:t>正課時間</w:t>
      </w:r>
      <w:r w:rsidRPr="009D2545">
        <w:rPr>
          <w:rFonts w:ascii="Times New Roman" w:hAnsi="Times New Roman" w:cs="Times New Roman"/>
          <w:color w:val="auto"/>
          <w:sz w:val="28"/>
          <w:szCs w:val="28"/>
        </w:rPr>
        <w:t>上課。</w:t>
      </w:r>
    </w:p>
    <w:p w:rsidR="006D3BAB" w:rsidRPr="009D2545" w:rsidRDefault="006D3BAB" w:rsidP="00E53567">
      <w:pPr>
        <w:pStyle w:val="Default"/>
        <w:spacing w:line="480" w:lineRule="exact"/>
        <w:ind w:leftChars="281" w:left="1027" w:rightChars="167" w:right="401" w:hangingChars="126" w:hanging="3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545">
        <w:rPr>
          <w:rFonts w:ascii="Times New Roman" w:hAnsi="Times New Roman" w:cs="Times New Roman"/>
          <w:color w:val="auto"/>
          <w:sz w:val="28"/>
          <w:szCs w:val="28"/>
        </w:rPr>
        <w:t>(2)</w:t>
      </w:r>
      <w:proofErr w:type="gramStart"/>
      <w:r w:rsidR="00482EC0" w:rsidRPr="009D2545">
        <w:rPr>
          <w:rFonts w:ascii="Times New Roman" w:hAnsi="Times New Roman" w:cs="Times New Roman"/>
          <w:color w:val="auto"/>
          <w:sz w:val="28"/>
          <w:szCs w:val="28"/>
        </w:rPr>
        <w:t>閩東語</w:t>
      </w:r>
      <w:proofErr w:type="gramEnd"/>
      <w:r w:rsidR="00482EC0" w:rsidRPr="009D2545">
        <w:rPr>
          <w:rFonts w:ascii="Times New Roman" w:hAnsi="Times New Roman" w:cs="Times New Roman"/>
          <w:color w:val="auto"/>
          <w:sz w:val="28"/>
          <w:szCs w:val="28"/>
        </w:rPr>
        <w:t>、客家語、原住民語、新</w:t>
      </w:r>
      <w:proofErr w:type="gramStart"/>
      <w:r w:rsidR="00482EC0" w:rsidRPr="009D2545">
        <w:rPr>
          <w:rFonts w:ascii="Times New Roman" w:hAnsi="Times New Roman" w:cs="Times New Roman"/>
          <w:color w:val="auto"/>
          <w:sz w:val="28"/>
          <w:szCs w:val="28"/>
        </w:rPr>
        <w:t>住民</w:t>
      </w:r>
      <w:proofErr w:type="gramEnd"/>
      <w:r w:rsidR="00482EC0" w:rsidRPr="009D2545">
        <w:rPr>
          <w:rFonts w:ascii="Times New Roman" w:hAnsi="Times New Roman" w:cs="Times New Roman"/>
          <w:color w:val="auto"/>
          <w:sz w:val="28"/>
          <w:szCs w:val="28"/>
        </w:rPr>
        <w:t>語、臺灣手語上課</w:t>
      </w:r>
      <w:r w:rsidR="00482EC0" w:rsidRPr="009D2545">
        <w:rPr>
          <w:rFonts w:ascii="Times New Roman" w:hAnsi="Times New Roman" w:cs="Times New Roman" w:hint="eastAsia"/>
          <w:color w:val="auto"/>
          <w:sz w:val="28"/>
          <w:szCs w:val="28"/>
        </w:rPr>
        <w:t>方式及時間</w:t>
      </w:r>
      <w:r w:rsidRPr="009D2545">
        <w:rPr>
          <w:rFonts w:ascii="Times New Roman" w:hAnsi="Times New Roman" w:cs="Times New Roman"/>
          <w:color w:val="auto"/>
          <w:sz w:val="28"/>
          <w:szCs w:val="28"/>
        </w:rPr>
        <w:t>：依</w:t>
      </w:r>
      <w:r w:rsidR="001061C0" w:rsidRPr="009D2545">
        <w:rPr>
          <w:rFonts w:ascii="Times New Roman" w:hAnsi="Times New Roman" w:cs="Times New Roman"/>
          <w:color w:val="auto"/>
          <w:sz w:val="28"/>
          <w:szCs w:val="28"/>
        </w:rPr>
        <w:t>課程</w:t>
      </w:r>
      <w:r w:rsidRPr="009D2545">
        <w:rPr>
          <w:rFonts w:ascii="Times New Roman" w:hAnsi="Times New Roman" w:cs="Times New Roman"/>
          <w:color w:val="auto"/>
          <w:sz w:val="28"/>
          <w:szCs w:val="28"/>
        </w:rPr>
        <w:t>排課</w:t>
      </w:r>
      <w:r w:rsidR="00A8280A" w:rsidRPr="009D2545">
        <w:rPr>
          <w:rFonts w:ascii="Times New Roman" w:hAnsi="Times New Roman" w:cs="Times New Roman"/>
          <w:color w:val="auto"/>
          <w:sz w:val="28"/>
          <w:szCs w:val="28"/>
        </w:rPr>
        <w:t>需求</w:t>
      </w:r>
      <w:r w:rsidRPr="009D2545">
        <w:rPr>
          <w:rFonts w:ascii="Times New Roman" w:hAnsi="Times New Roman" w:cs="Times New Roman"/>
          <w:color w:val="auto"/>
          <w:sz w:val="28"/>
          <w:szCs w:val="28"/>
        </w:rPr>
        <w:t>，</w:t>
      </w:r>
      <w:proofErr w:type="gramStart"/>
      <w:r w:rsidR="00A8280A" w:rsidRPr="009D2545">
        <w:rPr>
          <w:rFonts w:ascii="Times New Roman" w:hAnsi="Times New Roman" w:cs="Times New Roman"/>
          <w:color w:val="auto"/>
          <w:sz w:val="28"/>
          <w:szCs w:val="28"/>
        </w:rPr>
        <w:t>學生</w:t>
      </w:r>
      <w:r w:rsidR="001061C0" w:rsidRPr="009D2545">
        <w:rPr>
          <w:rFonts w:ascii="Times New Roman" w:hAnsi="Times New Roman" w:cs="Times New Roman"/>
          <w:color w:val="auto"/>
          <w:sz w:val="28"/>
          <w:szCs w:val="28"/>
        </w:rPr>
        <w:t>需</w:t>
      </w:r>
      <w:r w:rsidR="00A8280A" w:rsidRPr="009D2545">
        <w:rPr>
          <w:rFonts w:ascii="Times New Roman" w:hAnsi="Times New Roman" w:cs="Times New Roman"/>
          <w:b/>
          <w:color w:val="auto"/>
          <w:sz w:val="28"/>
          <w:szCs w:val="28"/>
          <w:bdr w:val="single" w:sz="4" w:space="0" w:color="auto"/>
        </w:rPr>
        <w:t>抽離</w:t>
      </w:r>
      <w:proofErr w:type="gramEnd"/>
      <w:r w:rsidR="00A8280A" w:rsidRPr="009D2545">
        <w:rPr>
          <w:rFonts w:ascii="Times New Roman" w:hAnsi="Times New Roman" w:cs="Times New Roman"/>
          <w:b/>
          <w:color w:val="auto"/>
          <w:sz w:val="28"/>
          <w:szCs w:val="28"/>
          <w:bdr w:val="single" w:sz="4" w:space="0" w:color="auto"/>
        </w:rPr>
        <w:t>原班</w:t>
      </w:r>
      <w:r w:rsidR="00A8280A" w:rsidRPr="009D2545">
        <w:rPr>
          <w:rFonts w:ascii="Times New Roman" w:hAnsi="Times New Roman" w:cs="Times New Roman"/>
          <w:color w:val="auto"/>
          <w:sz w:val="28"/>
          <w:szCs w:val="28"/>
        </w:rPr>
        <w:t>至其他教室上課</w:t>
      </w:r>
      <w:r w:rsidR="0055140B" w:rsidRPr="009D2545">
        <w:rPr>
          <w:rFonts w:ascii="Times New Roman" w:hAnsi="Times New Roman" w:cs="Times New Roman" w:hint="eastAsia"/>
          <w:color w:val="auto"/>
          <w:sz w:val="28"/>
          <w:szCs w:val="28"/>
        </w:rPr>
        <w:t>，</w:t>
      </w:r>
      <w:r w:rsidR="00A8280A" w:rsidRPr="009D2545">
        <w:rPr>
          <w:rFonts w:ascii="Times New Roman" w:hAnsi="Times New Roman" w:cs="Times New Roman"/>
          <w:color w:val="auto"/>
          <w:sz w:val="28"/>
          <w:szCs w:val="28"/>
        </w:rPr>
        <w:t>另</w:t>
      </w:r>
      <w:r w:rsidR="00A8280A" w:rsidRPr="009D2545">
        <w:rPr>
          <w:rFonts w:ascii="Times New Roman" w:hAnsi="Times New Roman" w:cs="Times New Roman"/>
          <w:b/>
          <w:color w:val="auto"/>
          <w:sz w:val="28"/>
          <w:szCs w:val="28"/>
        </w:rPr>
        <w:t>原住民語、新</w:t>
      </w:r>
      <w:proofErr w:type="gramStart"/>
      <w:r w:rsidR="00A8280A" w:rsidRPr="009D2545">
        <w:rPr>
          <w:rFonts w:ascii="Times New Roman" w:hAnsi="Times New Roman" w:cs="Times New Roman"/>
          <w:b/>
          <w:color w:val="auto"/>
          <w:sz w:val="28"/>
          <w:szCs w:val="28"/>
        </w:rPr>
        <w:t>住民語</w:t>
      </w:r>
      <w:r w:rsidR="0055140B" w:rsidRPr="009D2545">
        <w:rPr>
          <w:rFonts w:ascii="Times New Roman" w:hAnsi="Times New Roman" w:cs="Times New Roman" w:hint="eastAsia"/>
          <w:color w:val="auto"/>
          <w:sz w:val="28"/>
          <w:szCs w:val="28"/>
        </w:rPr>
        <w:t>亦</w:t>
      </w:r>
      <w:proofErr w:type="gramEnd"/>
      <w:r w:rsidR="00A8280A" w:rsidRPr="009D2545">
        <w:rPr>
          <w:rFonts w:ascii="Times New Roman" w:hAnsi="Times New Roman" w:cs="Times New Roman"/>
          <w:color w:val="auto"/>
          <w:sz w:val="28"/>
          <w:szCs w:val="28"/>
        </w:rPr>
        <w:t>可能</w:t>
      </w:r>
      <w:r w:rsidRPr="009D2545">
        <w:rPr>
          <w:rFonts w:ascii="Times New Roman" w:hAnsi="Times New Roman" w:cs="Times New Roman"/>
          <w:color w:val="auto"/>
          <w:sz w:val="28"/>
          <w:szCs w:val="28"/>
        </w:rPr>
        <w:t>安排於</w:t>
      </w:r>
      <w:r w:rsidRPr="009D2545">
        <w:rPr>
          <w:rFonts w:ascii="Times New Roman" w:hAnsi="Times New Roman" w:cs="Times New Roman"/>
          <w:b/>
          <w:color w:val="auto"/>
          <w:sz w:val="28"/>
          <w:szCs w:val="28"/>
        </w:rPr>
        <w:t>早自修或午休時</w:t>
      </w:r>
      <w:r w:rsidR="001061C0" w:rsidRPr="009D2545">
        <w:rPr>
          <w:rFonts w:ascii="Times New Roman" w:hAnsi="Times New Roman" w:cs="Times New Roman"/>
          <w:b/>
          <w:color w:val="auto"/>
          <w:sz w:val="28"/>
          <w:szCs w:val="28"/>
        </w:rPr>
        <w:t>間</w:t>
      </w:r>
      <w:r w:rsidRPr="009D2545">
        <w:rPr>
          <w:rFonts w:ascii="Times New Roman" w:hAnsi="Times New Roman" w:cs="Times New Roman"/>
          <w:color w:val="auto"/>
          <w:sz w:val="28"/>
          <w:szCs w:val="28"/>
        </w:rPr>
        <w:t>上課</w:t>
      </w:r>
      <w:r w:rsidR="00F74D90" w:rsidRPr="009D2545">
        <w:rPr>
          <w:rFonts w:ascii="Times New Roman" w:hAnsi="Times New Roman" w:cs="Times New Roman" w:hint="eastAsia"/>
          <w:color w:val="auto"/>
          <w:sz w:val="28"/>
          <w:szCs w:val="28"/>
          <w:eastAsianLayout w:id="-1145400064" w:combine="1" w:combineBrackets="round"/>
        </w:rPr>
        <w:t>原住民語：國民中小學開設本土語文課程應注意事項第</w:t>
      </w:r>
      <w:r w:rsidR="00F74D90" w:rsidRPr="009D2545">
        <w:rPr>
          <w:rFonts w:ascii="Times New Roman" w:hAnsi="Times New Roman" w:cs="Times New Roman" w:hint="eastAsia"/>
          <w:color w:val="auto"/>
          <w:sz w:val="28"/>
          <w:szCs w:val="28"/>
          <w:eastAsianLayout w:id="-1145400064" w:combine="1" w:combineBrackets="round"/>
        </w:rPr>
        <w:t>4</w:t>
      </w:r>
      <w:r w:rsidR="00F74D90" w:rsidRPr="009D2545">
        <w:rPr>
          <w:rFonts w:ascii="Times New Roman" w:hAnsi="Times New Roman" w:cs="Times New Roman" w:hint="eastAsia"/>
          <w:color w:val="auto"/>
          <w:sz w:val="28"/>
          <w:szCs w:val="28"/>
          <w:eastAsianLayout w:id="-1145400064" w:combine="1" w:combineBrackets="round"/>
        </w:rPr>
        <w:t>點規定；</w:t>
      </w:r>
      <w:r w:rsidR="00F74D90" w:rsidRPr="009D2545">
        <w:rPr>
          <w:rFonts w:ascii="Times New Roman" w:hAnsi="Times New Roman" w:cs="Times New Roman" w:hint="eastAsia"/>
          <w:color w:val="auto"/>
          <w:sz w:val="28"/>
          <w:szCs w:val="28"/>
          <w:eastAsianLayout w:id="-1145400064" w:combine="1" w:combineBrackets="round"/>
        </w:rPr>
        <w:t xml:space="preserve">     </w:t>
      </w:r>
      <w:r w:rsidR="00F74D90" w:rsidRPr="009D2545">
        <w:rPr>
          <w:rFonts w:ascii="Times New Roman" w:hAnsi="Times New Roman" w:cs="Times New Roman" w:hint="eastAsia"/>
          <w:color w:val="auto"/>
          <w:sz w:val="28"/>
          <w:szCs w:val="28"/>
          <w:eastAsianLayout w:id="-1145400064" w:combine="1" w:combineBrackets="round"/>
        </w:rPr>
        <w:t>新</w:t>
      </w:r>
      <w:proofErr w:type="gramStart"/>
      <w:r w:rsidR="00F74D90" w:rsidRPr="009D2545">
        <w:rPr>
          <w:rFonts w:ascii="Times New Roman" w:hAnsi="Times New Roman" w:cs="Times New Roman" w:hint="eastAsia"/>
          <w:color w:val="auto"/>
          <w:sz w:val="28"/>
          <w:szCs w:val="28"/>
          <w:eastAsianLayout w:id="-1145400064" w:combine="1" w:combineBrackets="round"/>
        </w:rPr>
        <w:t>住民語</w:t>
      </w:r>
      <w:proofErr w:type="gramEnd"/>
      <w:r w:rsidR="00F74D90" w:rsidRPr="009D2545">
        <w:rPr>
          <w:rFonts w:ascii="Times New Roman" w:hAnsi="Times New Roman" w:cs="Times New Roman" w:hint="eastAsia"/>
          <w:color w:val="auto"/>
          <w:sz w:val="28"/>
          <w:szCs w:val="28"/>
          <w:eastAsianLayout w:id="-1145400064" w:combine="1" w:combineBrackets="round"/>
        </w:rPr>
        <w:t>：國民中小學開設新住民語文選修課程應注意事項第</w:t>
      </w:r>
      <w:r w:rsidR="00F74D90" w:rsidRPr="009D2545">
        <w:rPr>
          <w:rFonts w:ascii="Times New Roman" w:hAnsi="Times New Roman" w:cs="Times New Roman" w:hint="eastAsia"/>
          <w:color w:val="auto"/>
          <w:sz w:val="28"/>
          <w:szCs w:val="28"/>
          <w:eastAsianLayout w:id="-1145400064" w:combine="1" w:combineBrackets="round"/>
        </w:rPr>
        <w:t>5</w:t>
      </w:r>
      <w:r w:rsidR="00F74D90" w:rsidRPr="009D2545">
        <w:rPr>
          <w:rFonts w:ascii="Times New Roman" w:hAnsi="Times New Roman" w:cs="Times New Roman" w:hint="eastAsia"/>
          <w:color w:val="auto"/>
          <w:sz w:val="28"/>
          <w:szCs w:val="28"/>
          <w:eastAsianLayout w:id="-1145400064" w:combine="1" w:combineBrackets="round"/>
        </w:rPr>
        <w:t>點規定</w:t>
      </w:r>
      <w:r w:rsidR="00F74D90" w:rsidRPr="009D2545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6D3BAB" w:rsidRPr="009D2545" w:rsidRDefault="006D3BAB" w:rsidP="00E53567">
      <w:pPr>
        <w:pStyle w:val="Default"/>
        <w:spacing w:line="480" w:lineRule="exact"/>
        <w:ind w:leftChars="281" w:left="1027" w:rightChars="167" w:right="401" w:hangingChars="126" w:hanging="35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545">
        <w:rPr>
          <w:rFonts w:ascii="Times New Roman" w:hAnsi="Times New Roman" w:cs="Times New Roman"/>
          <w:color w:val="auto"/>
          <w:sz w:val="28"/>
          <w:szCs w:val="28"/>
        </w:rPr>
        <w:t>(3)</w:t>
      </w:r>
      <w:proofErr w:type="gramStart"/>
      <w:r w:rsidRPr="009D2545">
        <w:rPr>
          <w:rFonts w:ascii="Times New Roman" w:hAnsi="Times New Roman" w:cs="Times New Roman"/>
          <w:color w:val="auto"/>
          <w:sz w:val="28"/>
          <w:szCs w:val="28"/>
        </w:rPr>
        <w:t>閩東語</w:t>
      </w:r>
      <w:proofErr w:type="gramEnd"/>
      <w:r w:rsidRPr="009D2545">
        <w:rPr>
          <w:rFonts w:ascii="Times New Roman" w:hAnsi="Times New Roman" w:cs="Times New Roman"/>
          <w:color w:val="auto"/>
          <w:sz w:val="28"/>
          <w:szCs w:val="28"/>
        </w:rPr>
        <w:t>、客家語、原住民語、新</w:t>
      </w:r>
      <w:proofErr w:type="gramStart"/>
      <w:r w:rsidRPr="009D2545">
        <w:rPr>
          <w:rFonts w:ascii="Times New Roman" w:hAnsi="Times New Roman" w:cs="Times New Roman"/>
          <w:color w:val="auto"/>
          <w:sz w:val="28"/>
          <w:szCs w:val="28"/>
        </w:rPr>
        <w:t>住民</w:t>
      </w:r>
      <w:proofErr w:type="gramEnd"/>
      <w:r w:rsidRPr="009D2545">
        <w:rPr>
          <w:rFonts w:ascii="Times New Roman" w:hAnsi="Times New Roman" w:cs="Times New Roman"/>
          <w:color w:val="auto"/>
          <w:sz w:val="28"/>
          <w:szCs w:val="28"/>
        </w:rPr>
        <w:t>語、臺灣手語可能因師資延聘有困難，採</w:t>
      </w:r>
      <w:r w:rsidRPr="009D2545">
        <w:rPr>
          <w:rFonts w:ascii="Times New Roman" w:hAnsi="Times New Roman" w:cs="Times New Roman"/>
          <w:b/>
          <w:color w:val="auto"/>
          <w:sz w:val="28"/>
          <w:szCs w:val="28"/>
          <w:bdr w:val="single" w:sz="4" w:space="0" w:color="auto"/>
        </w:rPr>
        <w:t>遠距教學視訊方式</w:t>
      </w:r>
      <w:r w:rsidRPr="009D2545">
        <w:rPr>
          <w:rFonts w:ascii="Times New Roman" w:hAnsi="Times New Roman" w:cs="Times New Roman"/>
          <w:color w:val="auto"/>
          <w:sz w:val="28"/>
          <w:szCs w:val="28"/>
        </w:rPr>
        <w:t>上課。</w:t>
      </w:r>
    </w:p>
    <w:p w:rsidR="006D3BAB" w:rsidRPr="009D2545" w:rsidRDefault="006D3BAB" w:rsidP="00E53567">
      <w:pPr>
        <w:pStyle w:val="Default"/>
        <w:spacing w:line="480" w:lineRule="exact"/>
        <w:ind w:left="563" w:rightChars="167" w:right="401" w:hangingChars="201" w:hanging="5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545">
        <w:rPr>
          <w:rFonts w:ascii="Times New Roman" w:hAnsi="Times New Roman" w:cs="Times New Roman"/>
          <w:color w:val="auto"/>
          <w:sz w:val="28"/>
          <w:szCs w:val="28"/>
        </w:rPr>
        <w:t>三、學生應</w:t>
      </w:r>
      <w:r w:rsidRPr="009D2545">
        <w:rPr>
          <w:rFonts w:ascii="Times New Roman" w:hAnsi="Times New Roman" w:cs="Times New Roman"/>
          <w:b/>
          <w:color w:val="auto"/>
          <w:sz w:val="28"/>
          <w:szCs w:val="28"/>
          <w:bdr w:val="single" w:sz="4" w:space="0" w:color="auto"/>
        </w:rPr>
        <w:t>持續選修一年</w:t>
      </w:r>
      <w:r w:rsidRPr="009D2545">
        <w:rPr>
          <w:rFonts w:ascii="Times New Roman" w:hAnsi="Times New Roman" w:cs="Times New Roman"/>
          <w:color w:val="auto"/>
          <w:sz w:val="28"/>
          <w:szCs w:val="28"/>
        </w:rPr>
        <w:t>，方得</w:t>
      </w:r>
      <w:r w:rsidR="00A17123" w:rsidRPr="009D2545">
        <w:rPr>
          <w:rFonts w:ascii="Times New Roman" w:hAnsi="Times New Roman" w:cs="Times New Roman" w:hint="eastAsia"/>
          <w:color w:val="auto"/>
          <w:sz w:val="28"/>
          <w:szCs w:val="28"/>
        </w:rPr>
        <w:t>向學校</w:t>
      </w:r>
      <w:r w:rsidR="001061C0" w:rsidRPr="009D2545">
        <w:rPr>
          <w:rFonts w:ascii="Times New Roman" w:hAnsi="Times New Roman" w:cs="Times New Roman"/>
          <w:b/>
          <w:color w:val="auto"/>
          <w:sz w:val="28"/>
          <w:szCs w:val="28"/>
          <w:u w:val="wave"/>
        </w:rPr>
        <w:t>申請</w:t>
      </w:r>
      <w:r w:rsidRPr="009D2545">
        <w:rPr>
          <w:rFonts w:ascii="Times New Roman" w:hAnsi="Times New Roman" w:cs="Times New Roman"/>
          <w:color w:val="auto"/>
          <w:sz w:val="28"/>
          <w:szCs w:val="28"/>
        </w:rPr>
        <w:t>更換選修語言。</w:t>
      </w:r>
    </w:p>
    <w:p w:rsidR="00230ED1" w:rsidRPr="009D2545" w:rsidRDefault="000772C8" w:rsidP="000772C8">
      <w:pPr>
        <w:jc w:val="center"/>
        <w:rPr>
          <w:rFonts w:ascii="標楷體" w:eastAsia="標楷體" w:hAnsi="標楷體" w:cs="標楷體"/>
          <w:b/>
          <w:bCs/>
          <w:sz w:val="32"/>
        </w:rPr>
      </w:pPr>
      <w:r w:rsidRPr="009D2545">
        <w:rPr>
          <w:rFonts w:ascii="標楷體" w:eastAsia="標楷體" w:hAnsi="標楷體" w:cs="標楷體"/>
          <w:b/>
          <w:bCs/>
          <w:sz w:val="28"/>
          <w:szCs w:val="28"/>
        </w:rPr>
        <w:br w:type="page"/>
      </w:r>
      <w:r w:rsidR="00E34F32" w:rsidRPr="009D2545">
        <w:rPr>
          <w:rFonts w:ascii="Times New Roman" w:eastAsia="標楷體" w:hAnsi="Times New Roman" w:cs="Times New Roman"/>
          <w:b/>
          <w:bCs/>
          <w:sz w:val="32"/>
        </w:rPr>
        <w:lastRenderedPageBreak/>
        <w:t>1</w:t>
      </w:r>
      <w:r w:rsidR="001B628D" w:rsidRPr="009D2545">
        <w:rPr>
          <w:rFonts w:ascii="Times New Roman" w:eastAsia="標楷體" w:hAnsi="Times New Roman" w:cs="Times New Roman"/>
          <w:b/>
          <w:bCs/>
          <w:sz w:val="32"/>
        </w:rPr>
        <w:t>1</w:t>
      </w:r>
      <w:r w:rsidR="000033D8" w:rsidRPr="009D2545">
        <w:rPr>
          <w:rFonts w:ascii="Times New Roman" w:eastAsia="標楷體" w:hAnsi="Times New Roman" w:cs="Times New Roman"/>
          <w:b/>
          <w:bCs/>
          <w:sz w:val="32"/>
        </w:rPr>
        <w:t>3</w:t>
      </w:r>
      <w:r w:rsidR="00AF3DFF" w:rsidRPr="009D2545">
        <w:rPr>
          <w:rFonts w:ascii="Times New Roman" w:eastAsia="標楷體" w:hAnsi="Times New Roman" w:cs="Times New Roman"/>
          <w:b/>
          <w:bCs/>
          <w:sz w:val="32"/>
        </w:rPr>
        <w:t>學年度</w:t>
      </w:r>
      <w:r w:rsidR="00A65037" w:rsidRPr="009D2545">
        <w:rPr>
          <w:rFonts w:ascii="Times New Roman" w:eastAsia="標楷體" w:hAnsi="Times New Roman" w:cs="Times New Roman"/>
          <w:b/>
          <w:bCs/>
          <w:sz w:val="32"/>
        </w:rPr>
        <w:t xml:space="preserve">(    </w:t>
      </w:r>
      <w:r w:rsidR="00A23C46" w:rsidRPr="009D2545">
        <w:rPr>
          <w:rFonts w:ascii="Times New Roman" w:eastAsia="標楷體" w:hAnsi="Times New Roman" w:cs="Times New Roman"/>
          <w:b/>
          <w:bCs/>
          <w:sz w:val="32"/>
        </w:rPr>
        <w:t xml:space="preserve"> </w:t>
      </w:r>
      <w:r w:rsidR="00A23C46" w:rsidRPr="009D2545">
        <w:rPr>
          <w:rFonts w:ascii="標楷體" w:eastAsia="標楷體" w:hAnsi="標楷體" w:cs="標楷體" w:hint="eastAsia"/>
          <w:b/>
          <w:bCs/>
          <w:sz w:val="32"/>
        </w:rPr>
        <w:t xml:space="preserve"> </w:t>
      </w:r>
      <w:r w:rsidR="00A65037" w:rsidRPr="009D2545">
        <w:rPr>
          <w:rFonts w:ascii="標楷體" w:eastAsia="標楷體" w:hAnsi="標楷體" w:cs="標楷體" w:hint="eastAsia"/>
          <w:b/>
          <w:bCs/>
          <w:sz w:val="32"/>
        </w:rPr>
        <w:t>)</w:t>
      </w:r>
      <w:r w:rsidR="00A65037" w:rsidRPr="009D2545">
        <w:rPr>
          <w:rFonts w:ascii="標楷體" w:eastAsia="標楷體" w:hAnsi="標楷體" w:cs="標楷體"/>
          <w:b/>
          <w:bCs/>
          <w:sz w:val="32"/>
        </w:rPr>
        <w:t>國小</w:t>
      </w:r>
      <w:r w:rsidR="00AF3DFF" w:rsidRPr="009D2545">
        <w:rPr>
          <w:rFonts w:ascii="標楷體" w:eastAsia="標楷體" w:hAnsi="標楷體" w:cs="標楷體"/>
          <w:b/>
          <w:bCs/>
          <w:sz w:val="32"/>
        </w:rPr>
        <w:t>本土語文/</w:t>
      </w:r>
      <w:r w:rsidR="00A615E6" w:rsidRPr="009D2545">
        <w:rPr>
          <w:rFonts w:ascii="標楷體" w:eastAsia="標楷體" w:hAnsi="標楷體" w:cs="標楷體" w:hint="eastAsia"/>
          <w:b/>
          <w:bCs/>
          <w:sz w:val="32"/>
        </w:rPr>
        <w:t>臺灣手語/</w:t>
      </w:r>
      <w:r w:rsidR="00AF3DFF" w:rsidRPr="009D2545">
        <w:rPr>
          <w:rFonts w:ascii="標楷體" w:eastAsia="標楷體" w:hAnsi="標楷體" w:cs="標楷體"/>
          <w:b/>
          <w:bCs/>
          <w:sz w:val="32"/>
        </w:rPr>
        <w:t>新住民語文選修課程調查表</w:t>
      </w:r>
    </w:p>
    <w:tbl>
      <w:tblPr>
        <w:tblStyle w:val="ab"/>
        <w:tblW w:w="10881" w:type="dxa"/>
        <w:jc w:val="center"/>
        <w:tblLook w:val="04A0" w:firstRow="1" w:lastRow="0" w:firstColumn="1" w:lastColumn="0" w:noHBand="0" w:noVBand="1"/>
      </w:tblPr>
      <w:tblGrid>
        <w:gridCol w:w="1413"/>
        <w:gridCol w:w="3118"/>
        <w:gridCol w:w="2268"/>
        <w:gridCol w:w="4082"/>
      </w:tblGrid>
      <w:tr w:rsidR="00A65037" w:rsidRPr="009D2545" w:rsidTr="000033D8">
        <w:trPr>
          <w:trHeight w:val="546"/>
          <w:jc w:val="center"/>
        </w:trPr>
        <w:tc>
          <w:tcPr>
            <w:tcW w:w="1413" w:type="dxa"/>
            <w:vAlign w:val="center"/>
          </w:tcPr>
          <w:p w:rsidR="00A65037" w:rsidRPr="009D2545" w:rsidRDefault="000033D8" w:rsidP="00447F12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9D2545">
              <w:rPr>
                <w:rFonts w:ascii="標楷體" w:eastAsia="標楷體" w:hAnsi="標楷體" w:cs="標楷體"/>
                <w:bCs/>
                <w:sz w:val="28"/>
                <w:szCs w:val="28"/>
              </w:rPr>
              <w:t>學生姓名</w:t>
            </w:r>
          </w:p>
        </w:tc>
        <w:tc>
          <w:tcPr>
            <w:tcW w:w="3118" w:type="dxa"/>
            <w:vAlign w:val="center"/>
          </w:tcPr>
          <w:p w:rsidR="00A65037" w:rsidRPr="009D2545" w:rsidRDefault="00A65037" w:rsidP="00447F12">
            <w:pPr>
              <w:pStyle w:val="Standard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033D8" w:rsidRPr="009D2545" w:rsidRDefault="000033D8" w:rsidP="000033D8">
            <w:pPr>
              <w:pStyle w:val="ac"/>
              <w:jc w:val="center"/>
            </w:pPr>
            <w:r w:rsidRPr="009D2545">
              <w:rPr>
                <w:rFonts w:ascii="標楷體" w:eastAsia="標楷體" w:hAnsi="標楷體"/>
              </w:rPr>
              <w:t>家長使用的母語</w:t>
            </w:r>
          </w:p>
          <w:p w:rsidR="00A65037" w:rsidRPr="009D2545" w:rsidRDefault="000033D8" w:rsidP="000033D8">
            <w:pPr>
              <w:pStyle w:val="Standard"/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9D2545">
              <w:rPr>
                <w:rFonts w:ascii="標楷體" w:eastAsia="標楷體" w:hAnsi="標楷體"/>
                <w:sz w:val="16"/>
                <w:szCs w:val="16"/>
              </w:rPr>
              <w:t>(多母語家庭可呈現</w:t>
            </w:r>
            <w:proofErr w:type="gramStart"/>
            <w:r w:rsidRPr="009D2545">
              <w:rPr>
                <w:rFonts w:ascii="標楷體" w:eastAsia="標楷體" w:hAnsi="標楷體"/>
                <w:sz w:val="16"/>
                <w:szCs w:val="16"/>
              </w:rPr>
              <w:t>多語別</w:t>
            </w:r>
            <w:proofErr w:type="gramEnd"/>
            <w:r w:rsidRPr="009D2545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4082" w:type="dxa"/>
            <w:vAlign w:val="center"/>
          </w:tcPr>
          <w:p w:rsidR="000033D8" w:rsidRPr="009D2545" w:rsidRDefault="000033D8" w:rsidP="000033D8">
            <w:pPr>
              <w:pStyle w:val="Standard"/>
              <w:rPr>
                <w:rFonts w:ascii="標楷體" w:eastAsia="標楷體" w:hAnsi="標楷體" w:cs="標楷體"/>
                <w:u w:val="single"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□閩南語      □</w:t>
            </w:r>
            <w:r w:rsidRPr="009D2545">
              <w:rPr>
                <w:rFonts w:ascii="標楷體" w:eastAsia="標楷體" w:hAnsi="標楷體" w:cs="標楷體" w:hint="eastAsia"/>
              </w:rPr>
              <w:t>原住民族語</w:t>
            </w:r>
          </w:p>
          <w:p w:rsidR="00A65037" w:rsidRPr="009D2545" w:rsidRDefault="000033D8" w:rsidP="000033D8">
            <w:pPr>
              <w:pStyle w:val="Standard"/>
              <w:rPr>
                <w:rFonts w:ascii="標楷體" w:eastAsia="標楷體" w:hAnsi="標楷體" w:cs="標楷體"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r w:rsidRPr="009D2545">
              <w:rPr>
                <w:rFonts w:ascii="標楷體" w:eastAsia="標楷體" w:hAnsi="標楷體" w:cs="標楷體"/>
              </w:rPr>
              <w:t>客家語</w:t>
            </w:r>
            <w:r w:rsidRPr="009D2545">
              <w:rPr>
                <w:rFonts w:ascii="標楷體" w:eastAsia="標楷體" w:hAnsi="標楷體" w:cs="標楷體" w:hint="eastAsia"/>
              </w:rPr>
              <w:t xml:space="preserve">      </w:t>
            </w:r>
            <w:r w:rsidRPr="009D2545">
              <w:rPr>
                <w:rFonts w:ascii="標楷體" w:eastAsia="標楷體" w:hAnsi="標楷體" w:cs="標楷體" w:hint="eastAsia"/>
                <w:bCs/>
              </w:rPr>
              <w:t>□新住民語</w:t>
            </w:r>
          </w:p>
          <w:p w:rsidR="000033D8" w:rsidRPr="009D2545" w:rsidRDefault="000033D8" w:rsidP="000033D8">
            <w:pPr>
              <w:pStyle w:val="Standard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□臺灣手語    □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閩東語</w:t>
            </w:r>
            <w:proofErr w:type="gramEnd"/>
          </w:p>
        </w:tc>
      </w:tr>
    </w:tbl>
    <w:p w:rsidR="00D7363A" w:rsidRPr="009D2545" w:rsidRDefault="00D7363A"/>
    <w:tbl>
      <w:tblPr>
        <w:tblStyle w:val="ab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02"/>
        <w:gridCol w:w="1176"/>
        <w:gridCol w:w="7216"/>
      </w:tblGrid>
      <w:tr w:rsidR="009D2545" w:rsidRPr="009D2545" w:rsidTr="00F5652B">
        <w:trPr>
          <w:trHeight w:val="474"/>
          <w:jc w:val="center"/>
        </w:trPr>
        <w:tc>
          <w:tcPr>
            <w:tcW w:w="2064" w:type="dxa"/>
            <w:gridSpan w:val="2"/>
            <w:shd w:val="clear" w:color="auto" w:fill="D9D9D9" w:themeFill="background1" w:themeFillShade="D9"/>
            <w:vAlign w:val="center"/>
          </w:tcPr>
          <w:p w:rsidR="00F5652B" w:rsidRPr="009D2545" w:rsidRDefault="00F5652B" w:rsidP="00F5652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語言別</w:t>
            </w:r>
          </w:p>
        </w:tc>
        <w:tc>
          <w:tcPr>
            <w:tcW w:w="8392" w:type="dxa"/>
            <w:gridSpan w:val="2"/>
            <w:shd w:val="clear" w:color="auto" w:fill="D9D9D9" w:themeFill="background1" w:themeFillShade="D9"/>
            <w:vAlign w:val="center"/>
          </w:tcPr>
          <w:p w:rsidR="00F5652B" w:rsidRPr="009D2545" w:rsidRDefault="00F5652B" w:rsidP="00F5652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語 系</w:t>
            </w:r>
          </w:p>
        </w:tc>
      </w:tr>
      <w:tr w:rsidR="009D2545" w:rsidRPr="009D2545" w:rsidTr="00F5652B">
        <w:trPr>
          <w:trHeight w:val="474"/>
          <w:jc w:val="center"/>
        </w:trPr>
        <w:tc>
          <w:tcPr>
            <w:tcW w:w="562" w:type="dxa"/>
            <w:vMerge w:val="restart"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D2545">
              <w:rPr>
                <w:rFonts w:ascii="標楷體" w:eastAsia="標楷體" w:hAnsi="標楷體" w:cs="標楷體" w:hint="eastAsia"/>
                <w:b/>
                <w:bCs/>
                <w:eastAsianLayout w:id="-1418537727" w:vert="1" w:vertCompress="1"/>
              </w:rPr>
              <w:t>)</w:t>
            </w:r>
            <w:proofErr w:type="gramStart"/>
            <w:r w:rsidRPr="009D2545">
              <w:rPr>
                <w:rFonts w:ascii="標楷體" w:eastAsia="標楷體" w:hAnsi="標楷體" w:cs="標楷體" w:hint="eastAsia"/>
                <w:b/>
                <w:bCs/>
              </w:rPr>
              <w:t>請擇</w:t>
            </w:r>
            <w:proofErr w:type="gramEnd"/>
            <w:r w:rsidRPr="009D2545">
              <w:rPr>
                <w:rFonts w:ascii="標楷體" w:eastAsia="標楷體" w:hAnsi="標楷體" w:cs="標楷體" w:hint="eastAsia"/>
                <w:b/>
                <w:bCs/>
              </w:rPr>
              <w:t>一勾選</w:t>
            </w:r>
          </w:p>
          <w:p w:rsidR="00AC4BCB" w:rsidRPr="009D2545" w:rsidRDefault="00AC4BCB" w:rsidP="006D2E35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/>
                <w:bCs/>
                <w:eastAsianLayout w:id="-1418537728" w:vert="1" w:vertCompress="1"/>
              </w:rPr>
              <w:t>(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D2545">
              <w:rPr>
                <w:rFonts w:ascii="標楷體" w:eastAsia="標楷體" w:hAnsi="標楷體" w:cs="標楷體" w:hint="eastAsia"/>
                <w:b/>
                <w:bCs/>
              </w:rPr>
              <w:t>閩南語</w:t>
            </w:r>
          </w:p>
        </w:tc>
        <w:tc>
          <w:tcPr>
            <w:tcW w:w="8392" w:type="dxa"/>
            <w:gridSpan w:val="2"/>
            <w:shd w:val="clear" w:color="auto" w:fill="auto"/>
            <w:vAlign w:val="center"/>
          </w:tcPr>
          <w:p w:rsidR="00AC4BCB" w:rsidRPr="009D2545" w:rsidRDefault="00AC4BCB" w:rsidP="00AC4BCB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□閩南語</w:t>
            </w:r>
          </w:p>
        </w:tc>
      </w:tr>
      <w:tr w:rsidR="009D2545" w:rsidRPr="009D2545" w:rsidTr="00F5652B">
        <w:trPr>
          <w:trHeight w:val="488"/>
          <w:jc w:val="center"/>
        </w:trPr>
        <w:tc>
          <w:tcPr>
            <w:tcW w:w="562" w:type="dxa"/>
            <w:vMerge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02" w:type="dxa"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proofErr w:type="gramStart"/>
            <w:r w:rsidRPr="009D2545">
              <w:rPr>
                <w:rFonts w:ascii="標楷體" w:eastAsia="標楷體" w:hAnsi="標楷體" w:cs="標楷體" w:hint="eastAsia"/>
                <w:b/>
                <w:bCs/>
              </w:rPr>
              <w:t>閩東語</w:t>
            </w:r>
            <w:proofErr w:type="gramEnd"/>
          </w:p>
        </w:tc>
        <w:tc>
          <w:tcPr>
            <w:tcW w:w="8392" w:type="dxa"/>
            <w:gridSpan w:val="2"/>
            <w:vAlign w:val="center"/>
          </w:tcPr>
          <w:p w:rsidR="00AC4BCB" w:rsidRPr="009D2545" w:rsidRDefault="00AC4BCB" w:rsidP="00AC4BCB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閩東語</w:t>
            </w:r>
            <w:proofErr w:type="gramEnd"/>
          </w:p>
        </w:tc>
      </w:tr>
      <w:tr w:rsidR="009D2545" w:rsidRPr="009D2545" w:rsidTr="00F5652B">
        <w:trPr>
          <w:trHeight w:val="566"/>
          <w:jc w:val="center"/>
        </w:trPr>
        <w:tc>
          <w:tcPr>
            <w:tcW w:w="562" w:type="dxa"/>
            <w:vMerge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02" w:type="dxa"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D2545">
              <w:rPr>
                <w:rFonts w:ascii="標楷體" w:eastAsia="標楷體" w:hAnsi="標楷體" w:cs="標楷體"/>
                <w:b/>
              </w:rPr>
              <w:t>客家語</w:t>
            </w:r>
          </w:p>
        </w:tc>
        <w:tc>
          <w:tcPr>
            <w:tcW w:w="8392" w:type="dxa"/>
            <w:gridSpan w:val="2"/>
            <w:vAlign w:val="center"/>
          </w:tcPr>
          <w:p w:rsidR="00AC4BCB" w:rsidRPr="009D2545" w:rsidRDefault="00AC4BCB" w:rsidP="00AC4BCB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□北四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縣腔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 xml:space="preserve">　□南四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縣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>腔　□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海陸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>腔　□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饒平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>腔　□大埔腔  □詔安腔</w:t>
            </w:r>
          </w:p>
        </w:tc>
      </w:tr>
      <w:tr w:rsidR="009D2545" w:rsidRPr="009D2545" w:rsidTr="00F5652B">
        <w:trPr>
          <w:jc w:val="center"/>
        </w:trPr>
        <w:tc>
          <w:tcPr>
            <w:tcW w:w="562" w:type="dxa"/>
            <w:vMerge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02" w:type="dxa"/>
            <w:vMerge w:val="restart"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D2545">
              <w:rPr>
                <w:rFonts w:ascii="標楷體" w:eastAsia="標楷體" w:hAnsi="標楷體" w:cs="標楷體" w:hint="eastAsia"/>
                <w:b/>
                <w:bCs/>
              </w:rPr>
              <w:t>原住民族語</w:t>
            </w:r>
          </w:p>
        </w:tc>
        <w:tc>
          <w:tcPr>
            <w:tcW w:w="1176" w:type="dxa"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阿美族</w:t>
            </w:r>
          </w:p>
        </w:tc>
        <w:tc>
          <w:tcPr>
            <w:tcW w:w="7216" w:type="dxa"/>
            <w:vAlign w:val="center"/>
          </w:tcPr>
          <w:p w:rsidR="00AC4BCB" w:rsidRPr="009D2545" w:rsidRDefault="00AC4BCB" w:rsidP="00AC4BCB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 xml:space="preserve">□南勢阿美語　□秀姑巒阿美語　□海岸阿美語　</w:t>
            </w:r>
          </w:p>
          <w:p w:rsidR="00AC4BCB" w:rsidRPr="009D2545" w:rsidRDefault="00AC4BCB" w:rsidP="00AC4BCB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馬蘭阿美語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 xml:space="preserve">　□恆春阿美語</w:t>
            </w:r>
          </w:p>
        </w:tc>
      </w:tr>
      <w:tr w:rsidR="009D2545" w:rsidRPr="009D2545" w:rsidTr="00F5652B">
        <w:trPr>
          <w:jc w:val="center"/>
        </w:trPr>
        <w:tc>
          <w:tcPr>
            <w:tcW w:w="562" w:type="dxa"/>
            <w:vMerge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02" w:type="dxa"/>
            <w:vMerge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泰雅族</w:t>
            </w:r>
          </w:p>
        </w:tc>
        <w:tc>
          <w:tcPr>
            <w:tcW w:w="7216" w:type="dxa"/>
            <w:vAlign w:val="center"/>
          </w:tcPr>
          <w:p w:rsidR="00AC4BCB" w:rsidRPr="009D2545" w:rsidRDefault="00AC4BCB" w:rsidP="00AC4BCB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 xml:space="preserve">□賽考利克泰雅語　□澤敖利泰雅語　□四季泰雅語　</w:t>
            </w:r>
          </w:p>
          <w:p w:rsidR="00AC4BCB" w:rsidRPr="009D2545" w:rsidRDefault="00AC4BCB" w:rsidP="00AC4BCB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□宜蘭澤敖利泰雅語　□汶水泰雅語　□萬大泰雅語</w:t>
            </w:r>
          </w:p>
        </w:tc>
      </w:tr>
      <w:tr w:rsidR="009D2545" w:rsidRPr="009D2545" w:rsidTr="00F5652B">
        <w:trPr>
          <w:jc w:val="center"/>
        </w:trPr>
        <w:tc>
          <w:tcPr>
            <w:tcW w:w="562" w:type="dxa"/>
            <w:vMerge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02" w:type="dxa"/>
            <w:vMerge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排灣族</w:t>
            </w:r>
          </w:p>
        </w:tc>
        <w:tc>
          <w:tcPr>
            <w:tcW w:w="7216" w:type="dxa"/>
            <w:vAlign w:val="center"/>
          </w:tcPr>
          <w:p w:rsidR="00AC4BCB" w:rsidRPr="009D2545" w:rsidRDefault="00AC4BCB" w:rsidP="00AC4BCB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□東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排灣語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 xml:space="preserve">　</w:t>
            </w:r>
            <w:r w:rsidR="00784C5E" w:rsidRPr="009D2545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北排灣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 xml:space="preserve">語　</w:t>
            </w:r>
            <w:r w:rsidR="00784C5E" w:rsidRPr="009D2545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9D2545">
              <w:rPr>
                <w:rFonts w:ascii="標楷體" w:eastAsia="標楷體" w:hAnsi="標楷體" w:cs="標楷體" w:hint="eastAsia"/>
                <w:bCs/>
              </w:rPr>
              <w:t>□中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排灣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 xml:space="preserve">語　</w:t>
            </w:r>
            <w:r w:rsidR="00784C5E" w:rsidRPr="009D2545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9D2545">
              <w:rPr>
                <w:rFonts w:ascii="標楷體" w:eastAsia="標楷體" w:hAnsi="標楷體" w:cs="標楷體" w:hint="eastAsia"/>
                <w:bCs/>
              </w:rPr>
              <w:t>□南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排灣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>語</w:t>
            </w:r>
          </w:p>
        </w:tc>
      </w:tr>
      <w:tr w:rsidR="009D2545" w:rsidRPr="009D2545" w:rsidTr="00F5652B">
        <w:trPr>
          <w:jc w:val="center"/>
        </w:trPr>
        <w:tc>
          <w:tcPr>
            <w:tcW w:w="562" w:type="dxa"/>
            <w:vMerge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02" w:type="dxa"/>
            <w:vMerge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布農族</w:t>
            </w:r>
          </w:p>
        </w:tc>
        <w:tc>
          <w:tcPr>
            <w:tcW w:w="7216" w:type="dxa"/>
            <w:vAlign w:val="center"/>
          </w:tcPr>
          <w:p w:rsidR="00AC4BCB" w:rsidRPr="009D2545" w:rsidRDefault="00AC4BCB" w:rsidP="00AC4BCB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卓群布農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>語　□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卡群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>布農語　□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丹群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>布農語　□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巒群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 xml:space="preserve">布農語　</w:t>
            </w:r>
          </w:p>
          <w:p w:rsidR="00AC4BCB" w:rsidRPr="009D2545" w:rsidRDefault="00AC4BCB" w:rsidP="00AC4BCB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郡群布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>農語</w:t>
            </w:r>
          </w:p>
        </w:tc>
      </w:tr>
      <w:tr w:rsidR="009D2545" w:rsidRPr="009D2545" w:rsidTr="00F5652B">
        <w:trPr>
          <w:jc w:val="center"/>
        </w:trPr>
        <w:tc>
          <w:tcPr>
            <w:tcW w:w="562" w:type="dxa"/>
            <w:vMerge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02" w:type="dxa"/>
            <w:vMerge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卑南族</w:t>
            </w:r>
          </w:p>
        </w:tc>
        <w:tc>
          <w:tcPr>
            <w:tcW w:w="7216" w:type="dxa"/>
            <w:vAlign w:val="center"/>
          </w:tcPr>
          <w:p w:rsidR="00AC4BCB" w:rsidRPr="009D2545" w:rsidRDefault="00AC4BCB" w:rsidP="00AC4BCB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南王卑南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>語　□知本卑南語　□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西群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>卑南語　□建和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卑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>南語</w:t>
            </w:r>
          </w:p>
        </w:tc>
      </w:tr>
      <w:tr w:rsidR="009D2545" w:rsidRPr="009D2545" w:rsidTr="00F5652B">
        <w:trPr>
          <w:jc w:val="center"/>
        </w:trPr>
        <w:tc>
          <w:tcPr>
            <w:tcW w:w="562" w:type="dxa"/>
            <w:vMerge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02" w:type="dxa"/>
            <w:vMerge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魯凱族</w:t>
            </w:r>
          </w:p>
        </w:tc>
        <w:tc>
          <w:tcPr>
            <w:tcW w:w="7216" w:type="dxa"/>
            <w:vAlign w:val="center"/>
          </w:tcPr>
          <w:p w:rsidR="00AC4BCB" w:rsidRPr="009D2545" w:rsidRDefault="00AC4BCB" w:rsidP="00AC4BCB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 xml:space="preserve">□東魯凱語　</w:t>
            </w:r>
            <w:r w:rsidR="00784C5E" w:rsidRPr="009D2545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9D2545">
              <w:rPr>
                <w:rFonts w:ascii="標楷體" w:eastAsia="標楷體" w:hAnsi="標楷體" w:cs="標楷體" w:hint="eastAsia"/>
                <w:bCs/>
              </w:rPr>
              <w:t>□霧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臺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 xml:space="preserve">魯凱語　□大武魯凱語　□多納魯凱語　</w:t>
            </w:r>
          </w:p>
          <w:p w:rsidR="00AC4BCB" w:rsidRPr="009D2545" w:rsidRDefault="00AC4BCB" w:rsidP="00AC4BCB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□茂林魯凱語　□萬山魯凱語</w:t>
            </w:r>
          </w:p>
        </w:tc>
      </w:tr>
      <w:tr w:rsidR="009D2545" w:rsidRPr="009D2545" w:rsidTr="00F5652B">
        <w:trPr>
          <w:jc w:val="center"/>
        </w:trPr>
        <w:tc>
          <w:tcPr>
            <w:tcW w:w="562" w:type="dxa"/>
            <w:vMerge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02" w:type="dxa"/>
            <w:vMerge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賽德克族</w:t>
            </w:r>
          </w:p>
        </w:tc>
        <w:tc>
          <w:tcPr>
            <w:tcW w:w="7216" w:type="dxa"/>
            <w:vAlign w:val="center"/>
          </w:tcPr>
          <w:p w:rsidR="00AC4BCB" w:rsidRPr="009D2545" w:rsidRDefault="00784C5E" w:rsidP="00784C5E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r w:rsidRPr="009D2545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 xml:space="preserve">都達賽德克語  </w:t>
            </w: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proofErr w:type="gramStart"/>
            <w:r w:rsidRPr="009D2545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德固達雅賽德克</w:t>
            </w:r>
            <w:proofErr w:type="gramEnd"/>
            <w:r w:rsidRPr="009D2545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 xml:space="preserve">語   </w:t>
            </w: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r w:rsidRPr="009D2545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德鹿谷賽德克語</w:t>
            </w:r>
          </w:p>
        </w:tc>
      </w:tr>
      <w:tr w:rsidR="009D2545" w:rsidRPr="009D2545" w:rsidTr="00F5652B">
        <w:trPr>
          <w:jc w:val="center"/>
        </w:trPr>
        <w:tc>
          <w:tcPr>
            <w:tcW w:w="562" w:type="dxa"/>
            <w:vMerge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02" w:type="dxa"/>
            <w:vMerge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176" w:type="dxa"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其他族語</w:t>
            </w:r>
          </w:p>
        </w:tc>
        <w:tc>
          <w:tcPr>
            <w:tcW w:w="7216" w:type="dxa"/>
            <w:vAlign w:val="center"/>
          </w:tcPr>
          <w:p w:rsidR="00AC4BCB" w:rsidRPr="009D2545" w:rsidRDefault="00AC4BCB" w:rsidP="00AC4BCB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□鄒語　□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賽夏語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 xml:space="preserve">　□雅美語　□邵語　</w:t>
            </w:r>
            <w:r w:rsidR="00784C5E" w:rsidRPr="009D2545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9D2545">
              <w:rPr>
                <w:rFonts w:ascii="標楷體" w:eastAsia="標楷體" w:hAnsi="標楷體" w:cs="標楷體" w:hint="eastAsia"/>
                <w:bCs/>
              </w:rPr>
              <w:t>□噶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瑪蘭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>語　□太魯閣語</w:t>
            </w:r>
          </w:p>
          <w:p w:rsidR="00AC4BCB" w:rsidRPr="009D2545" w:rsidRDefault="00AC4BCB" w:rsidP="00AC4BCB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□撒奇萊雅語　□</w:t>
            </w:r>
            <w:proofErr w:type="gramStart"/>
            <w:r w:rsidRPr="009D2545">
              <w:rPr>
                <w:rFonts w:ascii="標楷體" w:eastAsia="標楷體" w:hAnsi="標楷體" w:cs="標楷體" w:hint="eastAsia"/>
                <w:bCs/>
              </w:rPr>
              <w:t>拉阿魯哇語</w:t>
            </w:r>
            <w:proofErr w:type="gramEnd"/>
            <w:r w:rsidRPr="009D2545">
              <w:rPr>
                <w:rFonts w:ascii="標楷體" w:eastAsia="標楷體" w:hAnsi="標楷體" w:cs="標楷體" w:hint="eastAsia"/>
                <w:bCs/>
              </w:rPr>
              <w:t xml:space="preserve">　□卡那卡那富語</w:t>
            </w:r>
          </w:p>
        </w:tc>
      </w:tr>
      <w:tr w:rsidR="009D2545" w:rsidRPr="009D2545" w:rsidTr="005846F7">
        <w:trPr>
          <w:trHeight w:val="534"/>
          <w:jc w:val="center"/>
        </w:trPr>
        <w:tc>
          <w:tcPr>
            <w:tcW w:w="562" w:type="dxa"/>
            <w:vMerge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D2545">
              <w:rPr>
                <w:rFonts w:ascii="標楷體" w:eastAsia="標楷體" w:hAnsi="標楷體" w:cs="標楷體" w:hint="eastAsia"/>
                <w:b/>
                <w:bCs/>
              </w:rPr>
              <w:t>臺灣手語</w:t>
            </w:r>
          </w:p>
        </w:tc>
        <w:tc>
          <w:tcPr>
            <w:tcW w:w="8392" w:type="dxa"/>
            <w:gridSpan w:val="2"/>
            <w:shd w:val="clear" w:color="auto" w:fill="auto"/>
            <w:vAlign w:val="center"/>
          </w:tcPr>
          <w:p w:rsidR="00AC4BCB" w:rsidRPr="009D2545" w:rsidRDefault="00784C5E" w:rsidP="00AC4BCB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□臺灣手</w:t>
            </w:r>
            <w:r w:rsidR="000D65A2" w:rsidRPr="009D2545">
              <w:rPr>
                <w:rFonts w:ascii="標楷體" w:eastAsia="標楷體" w:hAnsi="標楷體" w:cs="標楷體" w:hint="eastAsia"/>
                <w:bCs/>
              </w:rPr>
              <w:t>語</w:t>
            </w:r>
          </w:p>
        </w:tc>
      </w:tr>
      <w:tr w:rsidR="009D2545" w:rsidRPr="009D2545" w:rsidTr="00F5652B">
        <w:trPr>
          <w:trHeight w:val="534"/>
          <w:jc w:val="center"/>
        </w:trPr>
        <w:tc>
          <w:tcPr>
            <w:tcW w:w="562" w:type="dxa"/>
            <w:vMerge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02" w:type="dxa"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9D2545">
              <w:rPr>
                <w:rFonts w:ascii="標楷體" w:eastAsia="標楷體" w:hAnsi="標楷體" w:cs="標楷體" w:hint="eastAsia"/>
                <w:b/>
                <w:bCs/>
              </w:rPr>
              <w:t>新</w:t>
            </w:r>
            <w:proofErr w:type="gramStart"/>
            <w:r w:rsidRPr="009D2545">
              <w:rPr>
                <w:rFonts w:ascii="標楷體" w:eastAsia="標楷體" w:hAnsi="標楷體" w:cs="標楷體" w:hint="eastAsia"/>
                <w:b/>
                <w:bCs/>
              </w:rPr>
              <w:t>住民語</w:t>
            </w:r>
            <w:proofErr w:type="gramEnd"/>
          </w:p>
        </w:tc>
        <w:tc>
          <w:tcPr>
            <w:tcW w:w="8392" w:type="dxa"/>
            <w:gridSpan w:val="2"/>
            <w:vAlign w:val="center"/>
          </w:tcPr>
          <w:p w:rsidR="00AC4BCB" w:rsidRPr="009D2545" w:rsidRDefault="00AC4BCB" w:rsidP="00AC4BCB">
            <w:pPr>
              <w:pStyle w:val="Standard"/>
              <w:tabs>
                <w:tab w:val="left" w:pos="2130"/>
                <w:tab w:val="left" w:pos="4290"/>
              </w:tabs>
              <w:ind w:left="-15"/>
              <w:jc w:val="both"/>
              <w:rPr>
                <w:rFonts w:ascii="標楷體" w:eastAsia="標楷體" w:hAnsi="標楷體" w:cs="標楷體"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r w:rsidRPr="009D2545">
              <w:rPr>
                <w:rFonts w:ascii="標楷體" w:eastAsia="標楷體" w:hAnsi="標楷體" w:cs="標楷體"/>
              </w:rPr>
              <w:t>越南語</w:t>
            </w:r>
            <w:r w:rsidRPr="009D2545">
              <w:rPr>
                <w:rFonts w:ascii="標楷體" w:eastAsia="標楷體" w:hAnsi="標楷體" w:cs="標楷體" w:hint="eastAsia"/>
              </w:rPr>
              <w:t xml:space="preserve">　</w:t>
            </w: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r w:rsidRPr="009D2545">
              <w:rPr>
                <w:rFonts w:ascii="標楷體" w:eastAsia="標楷體" w:hAnsi="標楷體" w:cs="標楷體"/>
              </w:rPr>
              <w:t>印尼語</w:t>
            </w:r>
            <w:r w:rsidRPr="009D2545">
              <w:rPr>
                <w:rFonts w:ascii="標楷體" w:eastAsia="標楷體" w:hAnsi="標楷體" w:cs="標楷體" w:hint="eastAsia"/>
              </w:rPr>
              <w:t xml:space="preserve">　</w:t>
            </w: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r w:rsidRPr="009D2545">
              <w:rPr>
                <w:rFonts w:ascii="標楷體" w:eastAsia="標楷體" w:hAnsi="標楷體" w:cs="標楷體"/>
              </w:rPr>
              <w:t>泰語</w:t>
            </w:r>
            <w:r w:rsidRPr="009D2545">
              <w:rPr>
                <w:rFonts w:ascii="標楷體" w:eastAsia="標楷體" w:hAnsi="標楷體" w:cs="標楷體" w:hint="eastAsia"/>
              </w:rPr>
              <w:t xml:space="preserve">　</w:t>
            </w: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r w:rsidRPr="009D2545">
              <w:rPr>
                <w:rFonts w:ascii="標楷體" w:eastAsia="標楷體" w:hAnsi="標楷體" w:cs="標楷體"/>
              </w:rPr>
              <w:t>柬埔寨語</w:t>
            </w:r>
            <w:r w:rsidRPr="009D2545">
              <w:rPr>
                <w:rFonts w:ascii="標楷體" w:eastAsia="標楷體" w:hAnsi="標楷體" w:cs="標楷體" w:hint="eastAsia"/>
              </w:rPr>
              <w:t xml:space="preserve">　</w:t>
            </w: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r w:rsidRPr="009D2545">
              <w:rPr>
                <w:rFonts w:ascii="標楷體" w:eastAsia="標楷體" w:hAnsi="標楷體" w:cs="標楷體"/>
              </w:rPr>
              <w:t>緬甸語</w:t>
            </w:r>
            <w:r w:rsidRPr="009D2545">
              <w:rPr>
                <w:rFonts w:ascii="標楷體" w:eastAsia="標楷體" w:hAnsi="標楷體" w:cs="標楷體" w:hint="eastAsia"/>
              </w:rPr>
              <w:t xml:space="preserve"> </w:t>
            </w: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r w:rsidRPr="009D2545">
              <w:rPr>
                <w:rFonts w:ascii="標楷體" w:eastAsia="標楷體" w:hAnsi="標楷體" w:cs="標楷體"/>
              </w:rPr>
              <w:t>馬來語</w:t>
            </w:r>
            <w:r w:rsidRPr="009D2545">
              <w:rPr>
                <w:rFonts w:ascii="標楷體" w:eastAsia="標楷體" w:hAnsi="標楷體" w:cs="標楷體" w:hint="eastAsia"/>
              </w:rPr>
              <w:t xml:space="preserve">　</w:t>
            </w: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r w:rsidRPr="009D2545">
              <w:rPr>
                <w:rFonts w:ascii="標楷體" w:eastAsia="標楷體" w:hAnsi="標楷體" w:cs="標楷體"/>
              </w:rPr>
              <w:t>菲律賓語</w:t>
            </w:r>
          </w:p>
        </w:tc>
      </w:tr>
      <w:tr w:rsidR="009D2545" w:rsidRPr="009D2545" w:rsidTr="00F5652B">
        <w:trPr>
          <w:jc w:val="center"/>
        </w:trPr>
        <w:tc>
          <w:tcPr>
            <w:tcW w:w="2064" w:type="dxa"/>
            <w:gridSpan w:val="2"/>
            <w:vAlign w:val="center"/>
          </w:tcPr>
          <w:p w:rsidR="00AC4BCB" w:rsidRPr="009D2545" w:rsidRDefault="00AC4BCB" w:rsidP="00AC4BCB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/>
                <w:bCs/>
              </w:rPr>
              <w:t>學生程度</w:t>
            </w:r>
          </w:p>
        </w:tc>
        <w:tc>
          <w:tcPr>
            <w:tcW w:w="8392" w:type="dxa"/>
            <w:gridSpan w:val="2"/>
            <w:vAlign w:val="center"/>
          </w:tcPr>
          <w:p w:rsidR="00AC4BCB" w:rsidRPr="009D2545" w:rsidRDefault="00AC4BCB" w:rsidP="00AC4BCB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r w:rsidRPr="009D2545">
              <w:rPr>
                <w:rFonts w:ascii="標楷體" w:eastAsia="標楷體" w:hAnsi="標楷體" w:cs="標楷體"/>
                <w:bCs/>
              </w:rPr>
              <w:t>能聽</w:t>
            </w:r>
            <w:r w:rsidRPr="009D2545">
              <w:rPr>
                <w:rFonts w:ascii="標楷體" w:eastAsia="標楷體" w:hAnsi="標楷體" w:cs="標楷體" w:hint="eastAsia"/>
                <w:bCs/>
              </w:rPr>
              <w:t xml:space="preserve">　　　　　□</w:t>
            </w:r>
            <w:r w:rsidRPr="009D2545">
              <w:rPr>
                <w:rFonts w:ascii="標楷體" w:eastAsia="標楷體" w:hAnsi="標楷體" w:cs="標楷體"/>
                <w:bCs/>
              </w:rPr>
              <w:t>能聽、說</w:t>
            </w:r>
          </w:p>
          <w:p w:rsidR="00AC4BCB" w:rsidRPr="009D2545" w:rsidRDefault="00AC4BCB" w:rsidP="00AC4BCB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 w:rsidRPr="009D2545">
              <w:rPr>
                <w:rFonts w:ascii="標楷體" w:eastAsia="標楷體" w:hAnsi="標楷體" w:cs="標楷體" w:hint="eastAsia"/>
                <w:bCs/>
              </w:rPr>
              <w:t>□</w:t>
            </w:r>
            <w:r w:rsidRPr="009D2545">
              <w:rPr>
                <w:rFonts w:ascii="標楷體" w:eastAsia="標楷體" w:hAnsi="標楷體" w:cs="標楷體"/>
                <w:bCs/>
              </w:rPr>
              <w:t>能聽、說、讀</w:t>
            </w:r>
            <w:r w:rsidRPr="009D2545">
              <w:rPr>
                <w:rFonts w:ascii="標楷體" w:eastAsia="標楷體" w:hAnsi="標楷體" w:cs="標楷體" w:hint="eastAsia"/>
                <w:bCs/>
              </w:rPr>
              <w:t xml:space="preserve">　□</w:t>
            </w:r>
            <w:r w:rsidRPr="009D2545">
              <w:rPr>
                <w:rFonts w:ascii="標楷體" w:eastAsia="標楷體" w:hAnsi="標楷體" w:cs="標楷體"/>
                <w:bCs/>
              </w:rPr>
              <w:t>完全不會</w:t>
            </w:r>
          </w:p>
        </w:tc>
      </w:tr>
    </w:tbl>
    <w:p w:rsidR="000F58B2" w:rsidRPr="009D2545" w:rsidRDefault="000F58B2" w:rsidP="000F58B2">
      <w:pPr>
        <w:pStyle w:val="Standard"/>
        <w:spacing w:line="320" w:lineRule="exact"/>
        <w:jc w:val="both"/>
        <w:rPr>
          <w:rFonts w:eastAsia="標楷體"/>
        </w:rPr>
      </w:pPr>
      <w:r w:rsidRPr="009D2545">
        <w:rPr>
          <w:rFonts w:eastAsia="標楷體"/>
        </w:rPr>
        <w:t>說明：</w:t>
      </w:r>
    </w:p>
    <w:p w:rsidR="00080498" w:rsidRPr="009D2545" w:rsidRDefault="00C72FC8" w:rsidP="0044329D">
      <w:pPr>
        <w:pStyle w:val="Standard"/>
        <w:numPr>
          <w:ilvl w:val="0"/>
          <w:numId w:val="6"/>
        </w:numPr>
        <w:spacing w:line="320" w:lineRule="exact"/>
        <w:ind w:left="480" w:hanging="480"/>
        <w:jc w:val="both"/>
        <w:rPr>
          <w:sz w:val="22"/>
          <w:szCs w:val="22"/>
        </w:rPr>
      </w:pPr>
      <w:r w:rsidRPr="009D2545">
        <w:rPr>
          <w:rFonts w:eastAsia="標楷體"/>
          <w:sz w:val="22"/>
          <w:szCs w:val="22"/>
        </w:rPr>
        <w:t>依據</w:t>
      </w:r>
      <w:r w:rsidRPr="009D2545">
        <w:rPr>
          <w:rFonts w:eastAsia="標楷體"/>
          <w:sz w:val="22"/>
          <w:szCs w:val="22"/>
        </w:rPr>
        <w:t>110</w:t>
      </w:r>
      <w:r w:rsidRPr="009D2545">
        <w:rPr>
          <w:rFonts w:eastAsia="標楷體"/>
          <w:sz w:val="22"/>
          <w:szCs w:val="22"/>
        </w:rPr>
        <w:t>年</w:t>
      </w:r>
      <w:r w:rsidRPr="009D2545">
        <w:rPr>
          <w:rFonts w:eastAsia="標楷體"/>
          <w:sz w:val="22"/>
          <w:szCs w:val="22"/>
        </w:rPr>
        <w:t>3</w:t>
      </w:r>
      <w:r w:rsidRPr="009D2545">
        <w:rPr>
          <w:rFonts w:eastAsia="標楷體"/>
          <w:sz w:val="22"/>
          <w:szCs w:val="22"/>
        </w:rPr>
        <w:t>月</w:t>
      </w:r>
      <w:r w:rsidRPr="009D2545">
        <w:rPr>
          <w:rFonts w:eastAsia="標楷體"/>
          <w:sz w:val="22"/>
          <w:szCs w:val="22"/>
        </w:rPr>
        <w:t>15</w:t>
      </w:r>
      <w:r w:rsidRPr="009D2545">
        <w:rPr>
          <w:rFonts w:eastAsia="標楷體"/>
          <w:sz w:val="22"/>
          <w:szCs w:val="22"/>
        </w:rPr>
        <w:t>日修正</w:t>
      </w:r>
      <w:r w:rsidRPr="009D2545">
        <w:rPr>
          <w:rFonts w:eastAsia="標楷體"/>
          <w:bCs/>
          <w:sz w:val="22"/>
          <w:szCs w:val="22"/>
        </w:rPr>
        <w:t>十二年國民基本教育課程綱要總綱</w:t>
      </w:r>
      <w:r w:rsidR="00347A47" w:rsidRPr="009D2545">
        <w:rPr>
          <w:rFonts w:eastAsia="標楷體"/>
          <w:sz w:val="22"/>
          <w:szCs w:val="22"/>
        </w:rPr>
        <w:t>規定</w:t>
      </w:r>
      <w:r w:rsidR="000F58B2" w:rsidRPr="009D2545">
        <w:rPr>
          <w:rFonts w:eastAsia="標楷體"/>
          <w:sz w:val="22"/>
          <w:szCs w:val="22"/>
        </w:rPr>
        <w:t>，國小一年級至六年級</w:t>
      </w:r>
      <w:r w:rsidR="00347A47" w:rsidRPr="009D2545">
        <w:rPr>
          <w:rFonts w:eastAsia="標楷體"/>
          <w:sz w:val="22"/>
          <w:szCs w:val="22"/>
        </w:rPr>
        <w:t>將臺灣手語</w:t>
      </w:r>
      <w:r w:rsidR="00347A47" w:rsidRPr="009D2545">
        <w:rPr>
          <w:rFonts w:eastAsia="標楷體"/>
          <w:sz w:val="22"/>
          <w:szCs w:val="22"/>
        </w:rPr>
        <w:t>/</w:t>
      </w:r>
      <w:r w:rsidR="00347A47" w:rsidRPr="009D2545">
        <w:rPr>
          <w:rFonts w:eastAsia="標楷體"/>
          <w:sz w:val="22"/>
          <w:szCs w:val="22"/>
        </w:rPr>
        <w:t>本土語文</w:t>
      </w:r>
      <w:r w:rsidR="00347A47" w:rsidRPr="009D2545">
        <w:rPr>
          <w:rFonts w:eastAsia="標楷體"/>
          <w:sz w:val="22"/>
          <w:szCs w:val="22"/>
        </w:rPr>
        <w:t>/</w:t>
      </w:r>
      <w:r w:rsidR="00347A47" w:rsidRPr="009D2545">
        <w:rPr>
          <w:rFonts w:eastAsia="標楷體"/>
          <w:sz w:val="22"/>
          <w:szCs w:val="22"/>
        </w:rPr>
        <w:t>新住民語文</w:t>
      </w:r>
      <w:proofErr w:type="gramStart"/>
      <w:r w:rsidR="00347A47" w:rsidRPr="009D2545">
        <w:rPr>
          <w:rFonts w:eastAsia="標楷體"/>
          <w:sz w:val="22"/>
          <w:szCs w:val="22"/>
        </w:rPr>
        <w:t>列為部定課程</w:t>
      </w:r>
      <w:proofErr w:type="gramEnd"/>
      <w:r w:rsidR="00347A47" w:rsidRPr="009D2545">
        <w:rPr>
          <w:rFonts w:eastAsia="標楷體"/>
          <w:sz w:val="22"/>
          <w:szCs w:val="22"/>
        </w:rPr>
        <w:t>，</w:t>
      </w:r>
      <w:r w:rsidRPr="009D2545">
        <w:rPr>
          <w:rFonts w:eastAsia="標楷體"/>
          <w:bCs/>
          <w:sz w:val="22"/>
          <w:szCs w:val="22"/>
        </w:rPr>
        <w:t>每週</w:t>
      </w:r>
      <w:r w:rsidR="00080498" w:rsidRPr="009D2545">
        <w:rPr>
          <w:rFonts w:eastAsia="標楷體" w:hint="eastAsia"/>
          <w:bCs/>
          <w:sz w:val="22"/>
          <w:szCs w:val="22"/>
        </w:rPr>
        <w:t>1</w:t>
      </w:r>
      <w:r w:rsidRPr="009D2545">
        <w:rPr>
          <w:rFonts w:eastAsia="標楷體"/>
          <w:bCs/>
          <w:sz w:val="22"/>
          <w:szCs w:val="22"/>
        </w:rPr>
        <w:t>節課，</w:t>
      </w:r>
      <w:r w:rsidR="00080498" w:rsidRPr="009D2545">
        <w:rPr>
          <w:rFonts w:eastAsia="標楷體"/>
          <w:sz w:val="22"/>
          <w:szCs w:val="22"/>
        </w:rPr>
        <w:t>學生應任選一種修習</w:t>
      </w:r>
      <w:r w:rsidR="00080498" w:rsidRPr="009D2545">
        <w:rPr>
          <w:rFonts w:eastAsia="標楷體" w:hint="eastAsia"/>
          <w:sz w:val="22"/>
          <w:szCs w:val="22"/>
        </w:rPr>
        <w:t>。</w:t>
      </w:r>
    </w:p>
    <w:p w:rsidR="000F58B2" w:rsidRPr="009D2545" w:rsidRDefault="000033D8" w:rsidP="0044329D">
      <w:pPr>
        <w:pStyle w:val="Standard"/>
        <w:numPr>
          <w:ilvl w:val="0"/>
          <w:numId w:val="6"/>
        </w:numPr>
        <w:spacing w:line="320" w:lineRule="exact"/>
        <w:ind w:left="480" w:hanging="480"/>
        <w:jc w:val="both"/>
        <w:rPr>
          <w:sz w:val="22"/>
          <w:szCs w:val="22"/>
        </w:rPr>
      </w:pPr>
      <w:r w:rsidRPr="009D2545">
        <w:rPr>
          <w:rFonts w:eastAsia="標楷體"/>
          <w:sz w:val="22"/>
          <w:szCs w:val="22"/>
        </w:rPr>
        <w:t>國小一年級至六年級學生應就</w:t>
      </w:r>
      <w:r w:rsidRPr="009D2545">
        <w:rPr>
          <w:rFonts w:eastAsia="標楷體"/>
          <w:b/>
          <w:bCs/>
          <w:sz w:val="22"/>
          <w:szCs w:val="22"/>
          <w:shd w:val="clear" w:color="auto" w:fill="FFFFFF"/>
        </w:rPr>
        <w:t>閩南語文、閩東語文、客家語文、原住民族語文、臺灣手語及新住民之語文等</w:t>
      </w:r>
      <w:r w:rsidRPr="009D2545">
        <w:rPr>
          <w:rFonts w:eastAsia="標楷體"/>
          <w:b/>
          <w:sz w:val="22"/>
          <w:szCs w:val="22"/>
          <w:shd w:val="clear" w:color="auto" w:fill="FFFFFF"/>
        </w:rPr>
        <w:t>六種語文任選一種修習</w:t>
      </w:r>
      <w:r w:rsidRPr="009D2545">
        <w:rPr>
          <w:rFonts w:eastAsia="標楷體"/>
          <w:b/>
          <w:sz w:val="22"/>
          <w:szCs w:val="22"/>
        </w:rPr>
        <w:t>，</w:t>
      </w:r>
      <w:r w:rsidRPr="009D2545">
        <w:rPr>
          <w:rFonts w:eastAsia="標楷體"/>
          <w:b/>
          <w:bCs/>
          <w:sz w:val="22"/>
          <w:szCs w:val="22"/>
          <w:shd w:val="clear" w:color="auto" w:fill="FFFFFF"/>
        </w:rPr>
        <w:t>閩東語文、</w:t>
      </w:r>
      <w:r w:rsidRPr="009D2545">
        <w:rPr>
          <w:rFonts w:eastAsia="標楷體"/>
          <w:b/>
          <w:sz w:val="22"/>
          <w:szCs w:val="22"/>
          <w:shd w:val="clear" w:color="auto" w:fill="FFFFFF"/>
        </w:rPr>
        <w:t>臺灣手語部分自</w:t>
      </w:r>
      <w:r w:rsidRPr="009D2545">
        <w:rPr>
          <w:rFonts w:eastAsia="標楷體"/>
          <w:b/>
          <w:sz w:val="22"/>
          <w:szCs w:val="22"/>
          <w:shd w:val="clear" w:color="auto" w:fill="FFFFFF"/>
        </w:rPr>
        <w:t>111</w:t>
      </w:r>
      <w:r w:rsidRPr="009D2545">
        <w:rPr>
          <w:rFonts w:eastAsia="標楷體"/>
          <w:b/>
          <w:sz w:val="22"/>
          <w:szCs w:val="22"/>
          <w:shd w:val="clear" w:color="auto" w:fill="FFFFFF"/>
        </w:rPr>
        <w:t>學年度起逐年</w:t>
      </w:r>
      <w:r w:rsidRPr="009D2545">
        <w:rPr>
          <w:rFonts w:eastAsia="標楷體"/>
          <w:b/>
          <w:sz w:val="22"/>
          <w:szCs w:val="22"/>
        </w:rPr>
        <w:t>於</w:t>
      </w:r>
      <w:r w:rsidRPr="009D2545">
        <w:rPr>
          <w:rFonts w:eastAsia="標楷體"/>
          <w:sz w:val="22"/>
          <w:szCs w:val="22"/>
        </w:rPr>
        <w:t>一年級至六年級</w:t>
      </w:r>
      <w:r w:rsidRPr="009D2545">
        <w:rPr>
          <w:rFonts w:eastAsia="標楷體"/>
          <w:bCs/>
          <w:sz w:val="22"/>
          <w:szCs w:val="22"/>
        </w:rPr>
        <w:t>實施</w:t>
      </w:r>
      <w:r w:rsidR="00C72FC8" w:rsidRPr="009D2545">
        <w:rPr>
          <w:rFonts w:eastAsia="標楷體"/>
          <w:b/>
          <w:sz w:val="22"/>
          <w:szCs w:val="22"/>
        </w:rPr>
        <w:t>(113</w:t>
      </w:r>
      <w:r w:rsidRPr="009D2545">
        <w:rPr>
          <w:rFonts w:eastAsia="標楷體"/>
          <w:b/>
          <w:sz w:val="22"/>
          <w:szCs w:val="22"/>
        </w:rPr>
        <w:t>學年度為一</w:t>
      </w:r>
      <w:r w:rsidR="00C72FC8" w:rsidRPr="009D2545">
        <w:rPr>
          <w:rFonts w:eastAsia="標楷體"/>
          <w:b/>
          <w:sz w:val="22"/>
          <w:szCs w:val="22"/>
        </w:rPr>
        <w:t>~</w:t>
      </w:r>
      <w:r w:rsidR="00C72FC8" w:rsidRPr="009D2545">
        <w:rPr>
          <w:rFonts w:eastAsia="標楷體"/>
          <w:b/>
          <w:sz w:val="22"/>
          <w:szCs w:val="22"/>
        </w:rPr>
        <w:t>三</w:t>
      </w:r>
      <w:r w:rsidRPr="009D2545">
        <w:rPr>
          <w:rFonts w:eastAsia="標楷體"/>
          <w:b/>
          <w:sz w:val="22"/>
          <w:szCs w:val="22"/>
        </w:rPr>
        <w:t>年級適用</w:t>
      </w:r>
      <w:r w:rsidRPr="009D2545">
        <w:rPr>
          <w:rFonts w:eastAsia="標楷體"/>
          <w:b/>
          <w:sz w:val="22"/>
          <w:szCs w:val="22"/>
        </w:rPr>
        <w:t>)</w:t>
      </w:r>
      <w:r w:rsidRPr="009D2545">
        <w:rPr>
          <w:rFonts w:eastAsia="標楷體"/>
          <w:sz w:val="22"/>
          <w:szCs w:val="22"/>
        </w:rPr>
        <w:t>。</w:t>
      </w:r>
    </w:p>
    <w:p w:rsidR="000F58B2" w:rsidRPr="009D2545" w:rsidRDefault="000033D8" w:rsidP="0044329D">
      <w:pPr>
        <w:pStyle w:val="Standard"/>
        <w:numPr>
          <w:ilvl w:val="0"/>
          <w:numId w:val="6"/>
        </w:numPr>
        <w:spacing w:line="320" w:lineRule="exact"/>
        <w:ind w:left="480" w:hanging="480"/>
        <w:jc w:val="both"/>
        <w:rPr>
          <w:sz w:val="22"/>
          <w:szCs w:val="22"/>
        </w:rPr>
      </w:pPr>
      <w:r w:rsidRPr="009D2545">
        <w:rPr>
          <w:rFonts w:eastAsia="標楷體"/>
          <w:bCs/>
          <w:kern w:val="0"/>
          <w:sz w:val="22"/>
          <w:szCs w:val="22"/>
        </w:rPr>
        <w:t>本表係提供</w:t>
      </w:r>
      <w:r w:rsidRPr="009D2545">
        <w:rPr>
          <w:rFonts w:eastAsia="標楷體"/>
          <w:b/>
          <w:kern w:val="0"/>
          <w:sz w:val="22"/>
          <w:szCs w:val="22"/>
        </w:rPr>
        <w:t>113</w:t>
      </w:r>
      <w:r w:rsidRPr="009D2545">
        <w:rPr>
          <w:rFonts w:eastAsia="標楷體"/>
          <w:b/>
          <w:kern w:val="0"/>
          <w:sz w:val="22"/>
          <w:szCs w:val="22"/>
        </w:rPr>
        <w:t>學年度國小</w:t>
      </w:r>
      <w:r w:rsidRPr="009D2545">
        <w:rPr>
          <w:rFonts w:eastAsia="標楷體"/>
          <w:bCs/>
          <w:kern w:val="0"/>
          <w:sz w:val="22"/>
          <w:szCs w:val="22"/>
        </w:rPr>
        <w:t>新生報到時完成調查，以提供學校開設本土語文</w:t>
      </w:r>
      <w:r w:rsidRPr="009D2545">
        <w:rPr>
          <w:rFonts w:eastAsia="標楷體"/>
          <w:bCs/>
          <w:kern w:val="0"/>
          <w:sz w:val="22"/>
          <w:szCs w:val="22"/>
        </w:rPr>
        <w:t>/</w:t>
      </w:r>
      <w:r w:rsidRPr="009D2545">
        <w:rPr>
          <w:rFonts w:eastAsia="標楷體"/>
          <w:bCs/>
          <w:kern w:val="0"/>
          <w:sz w:val="22"/>
          <w:szCs w:val="22"/>
        </w:rPr>
        <w:t>臺灣手語</w:t>
      </w:r>
      <w:r w:rsidRPr="009D2545">
        <w:rPr>
          <w:rFonts w:eastAsia="標楷體"/>
          <w:bCs/>
          <w:kern w:val="0"/>
          <w:sz w:val="22"/>
          <w:szCs w:val="22"/>
        </w:rPr>
        <w:t>/</w:t>
      </w:r>
      <w:r w:rsidRPr="009D2545">
        <w:rPr>
          <w:rFonts w:eastAsia="標楷體"/>
          <w:bCs/>
          <w:kern w:val="0"/>
          <w:sz w:val="22"/>
          <w:szCs w:val="22"/>
        </w:rPr>
        <w:t>新住民語文課程類別之依據，且以鼓勵持續學習同一種語文為原則，</w:t>
      </w:r>
      <w:proofErr w:type="gramStart"/>
      <w:r w:rsidRPr="009D2545">
        <w:rPr>
          <w:rFonts w:eastAsia="標楷體"/>
          <w:bCs/>
          <w:kern w:val="0"/>
          <w:sz w:val="22"/>
          <w:szCs w:val="22"/>
        </w:rPr>
        <w:t>倘確有</w:t>
      </w:r>
      <w:proofErr w:type="gramEnd"/>
      <w:r w:rsidRPr="009D2545">
        <w:rPr>
          <w:rFonts w:eastAsia="標楷體"/>
          <w:bCs/>
          <w:kern w:val="0"/>
          <w:sz w:val="22"/>
          <w:szCs w:val="22"/>
        </w:rPr>
        <w:t>更換語文類別之需求，</w:t>
      </w:r>
      <w:r w:rsidRPr="009D2545">
        <w:rPr>
          <w:rFonts w:eastAsia="標楷體"/>
          <w:b/>
          <w:kern w:val="0"/>
          <w:sz w:val="22"/>
          <w:szCs w:val="22"/>
          <w:bdr w:val="single" w:sz="4" w:space="0" w:color="auto"/>
        </w:rPr>
        <w:t>應持續至少一年方得更換</w:t>
      </w:r>
      <w:r w:rsidRPr="009D2545">
        <w:rPr>
          <w:rFonts w:eastAsia="標楷體"/>
          <w:kern w:val="0"/>
          <w:sz w:val="22"/>
          <w:szCs w:val="22"/>
        </w:rPr>
        <w:t>；</w:t>
      </w:r>
      <w:bookmarkStart w:id="1" w:name="_Hlk131631280"/>
      <w:r w:rsidRPr="009D2545">
        <w:rPr>
          <w:rFonts w:eastAsia="標楷體"/>
          <w:kern w:val="0"/>
          <w:sz w:val="22"/>
          <w:szCs w:val="22"/>
        </w:rPr>
        <w:t>另語言學習持續性，有利提升學生學習成效及興趣，</w:t>
      </w:r>
      <w:r w:rsidRPr="009D2545">
        <w:rPr>
          <w:rFonts w:eastAsia="標楷體"/>
          <w:b/>
          <w:bCs/>
          <w:kern w:val="0"/>
          <w:sz w:val="22"/>
          <w:szCs w:val="22"/>
        </w:rPr>
        <w:t>舊生</w:t>
      </w:r>
      <w:proofErr w:type="gramStart"/>
      <w:r w:rsidRPr="009D2545">
        <w:rPr>
          <w:rFonts w:eastAsia="標楷體"/>
          <w:b/>
          <w:bCs/>
          <w:kern w:val="0"/>
          <w:sz w:val="22"/>
          <w:szCs w:val="22"/>
        </w:rPr>
        <w:t>不</w:t>
      </w:r>
      <w:proofErr w:type="gramEnd"/>
      <w:r w:rsidRPr="009D2545">
        <w:rPr>
          <w:rFonts w:eastAsia="標楷體"/>
          <w:b/>
          <w:bCs/>
          <w:kern w:val="0"/>
          <w:sz w:val="22"/>
          <w:szCs w:val="22"/>
        </w:rPr>
        <w:t>另行調查</w:t>
      </w:r>
      <w:bookmarkEnd w:id="1"/>
      <w:r w:rsidRPr="009D2545">
        <w:rPr>
          <w:rFonts w:eastAsia="標楷體"/>
          <w:kern w:val="0"/>
          <w:sz w:val="22"/>
          <w:szCs w:val="22"/>
        </w:rPr>
        <w:t>，惟需</w:t>
      </w:r>
      <w:proofErr w:type="gramStart"/>
      <w:r w:rsidRPr="009D2545">
        <w:rPr>
          <w:rFonts w:eastAsia="標楷體"/>
          <w:kern w:val="0"/>
          <w:sz w:val="22"/>
          <w:szCs w:val="22"/>
        </w:rPr>
        <w:t>更換語別</w:t>
      </w:r>
      <w:proofErr w:type="gramEnd"/>
      <w:r w:rsidRPr="009D2545">
        <w:rPr>
          <w:rFonts w:eastAsia="標楷體"/>
          <w:kern w:val="0"/>
          <w:sz w:val="22"/>
          <w:szCs w:val="22"/>
        </w:rPr>
        <w:t>可向學校提出申請</w:t>
      </w:r>
      <w:r w:rsidRPr="009D2545">
        <w:rPr>
          <w:rFonts w:eastAsia="標楷體"/>
          <w:bCs/>
          <w:kern w:val="0"/>
          <w:sz w:val="22"/>
          <w:szCs w:val="22"/>
        </w:rPr>
        <w:t>。</w:t>
      </w:r>
    </w:p>
    <w:p w:rsidR="000F58B2" w:rsidRPr="009D2545" w:rsidRDefault="000F58B2" w:rsidP="0044329D">
      <w:pPr>
        <w:pStyle w:val="Standard"/>
        <w:numPr>
          <w:ilvl w:val="0"/>
          <w:numId w:val="6"/>
        </w:numPr>
        <w:spacing w:line="320" w:lineRule="exact"/>
        <w:ind w:left="480" w:hanging="480"/>
        <w:jc w:val="both"/>
        <w:rPr>
          <w:sz w:val="22"/>
          <w:szCs w:val="22"/>
        </w:rPr>
      </w:pPr>
      <w:r w:rsidRPr="009D2545">
        <w:rPr>
          <w:rFonts w:eastAsia="標楷體"/>
          <w:sz w:val="22"/>
          <w:szCs w:val="22"/>
        </w:rPr>
        <w:t>學校開課時，應視各類語文</w:t>
      </w:r>
      <w:proofErr w:type="gramStart"/>
      <w:r w:rsidRPr="009D2545">
        <w:rPr>
          <w:rFonts w:eastAsia="標楷體"/>
          <w:sz w:val="22"/>
          <w:szCs w:val="22"/>
        </w:rPr>
        <w:t>課程選習學生</w:t>
      </w:r>
      <w:proofErr w:type="gramEnd"/>
      <w:r w:rsidRPr="009D2545">
        <w:rPr>
          <w:rFonts w:eastAsia="標楷體"/>
          <w:sz w:val="22"/>
          <w:szCs w:val="22"/>
        </w:rPr>
        <w:t>數，</w:t>
      </w:r>
      <w:proofErr w:type="gramStart"/>
      <w:r w:rsidRPr="009D2545">
        <w:rPr>
          <w:rFonts w:eastAsia="標楷體"/>
          <w:sz w:val="22"/>
          <w:szCs w:val="22"/>
        </w:rPr>
        <w:t>得以班群方</w:t>
      </w:r>
      <w:proofErr w:type="gramEnd"/>
      <w:r w:rsidRPr="009D2545">
        <w:rPr>
          <w:rFonts w:eastAsia="標楷體"/>
          <w:sz w:val="22"/>
          <w:szCs w:val="22"/>
        </w:rPr>
        <w:t>式打破班級或年級界限，依</w:t>
      </w:r>
      <w:proofErr w:type="gramStart"/>
      <w:r w:rsidRPr="009D2545">
        <w:rPr>
          <w:rFonts w:eastAsia="標楷體"/>
          <w:sz w:val="22"/>
          <w:szCs w:val="22"/>
        </w:rPr>
        <w:t>學生選習語</w:t>
      </w:r>
      <w:proofErr w:type="gramEnd"/>
      <w:r w:rsidRPr="009D2545">
        <w:rPr>
          <w:rFonts w:eastAsia="標楷體"/>
          <w:sz w:val="22"/>
          <w:szCs w:val="22"/>
        </w:rPr>
        <w:t>言類別編組；學生之學期成績，依其所選修語文成績做計算。</w:t>
      </w:r>
    </w:p>
    <w:p w:rsidR="00261831" w:rsidRPr="009D2545" w:rsidRDefault="000F58B2" w:rsidP="00964CFD">
      <w:pPr>
        <w:pStyle w:val="Standard"/>
        <w:numPr>
          <w:ilvl w:val="0"/>
          <w:numId w:val="6"/>
        </w:numPr>
        <w:spacing w:line="320" w:lineRule="exact"/>
        <w:ind w:left="480" w:hanging="480"/>
        <w:jc w:val="both"/>
        <w:rPr>
          <w:sz w:val="22"/>
          <w:szCs w:val="22"/>
        </w:rPr>
      </w:pPr>
      <w:r w:rsidRPr="009D2545">
        <w:rPr>
          <w:rFonts w:eastAsia="標楷體"/>
          <w:sz w:val="22"/>
          <w:szCs w:val="22"/>
        </w:rPr>
        <w:t>本表填寫完畢，並經家長同意簽章後，請於新生</w:t>
      </w:r>
      <w:proofErr w:type="gramStart"/>
      <w:r w:rsidRPr="009D2545">
        <w:rPr>
          <w:rFonts w:eastAsia="標楷體"/>
          <w:sz w:val="22"/>
          <w:szCs w:val="22"/>
        </w:rPr>
        <w:t>報到時繳回</w:t>
      </w:r>
      <w:proofErr w:type="gramEnd"/>
      <w:r w:rsidR="00242B62" w:rsidRPr="009D2545">
        <w:rPr>
          <w:rFonts w:eastAsia="標楷體"/>
          <w:sz w:val="22"/>
          <w:szCs w:val="22"/>
        </w:rPr>
        <w:t>，</w:t>
      </w:r>
      <w:r w:rsidRPr="009D2545">
        <w:rPr>
          <w:rFonts w:eastAsia="標楷體"/>
          <w:sz w:val="22"/>
          <w:szCs w:val="22"/>
        </w:rPr>
        <w:t>若有任何疑問，請</w:t>
      </w:r>
      <w:r w:rsidR="00261831" w:rsidRPr="009D2545">
        <w:rPr>
          <w:rFonts w:eastAsia="標楷體"/>
          <w:sz w:val="22"/>
          <w:szCs w:val="22"/>
        </w:rPr>
        <w:t>先</w:t>
      </w:r>
      <w:r w:rsidR="00E32406" w:rsidRPr="009D2545">
        <w:rPr>
          <w:rFonts w:eastAsia="標楷體"/>
          <w:sz w:val="22"/>
          <w:szCs w:val="22"/>
        </w:rPr>
        <w:t>洽詢所屬報到學校教務處</w:t>
      </w:r>
      <w:r w:rsidR="00F5652B" w:rsidRPr="009D2545">
        <w:rPr>
          <w:rFonts w:eastAsia="標楷體"/>
          <w:sz w:val="22"/>
          <w:szCs w:val="22"/>
        </w:rPr>
        <w:t>。</w:t>
      </w:r>
    </w:p>
    <w:p w:rsidR="000F58B2" w:rsidRPr="009D2545" w:rsidRDefault="00261831" w:rsidP="0044329D">
      <w:pPr>
        <w:pStyle w:val="Standard"/>
        <w:numPr>
          <w:ilvl w:val="0"/>
          <w:numId w:val="6"/>
        </w:numPr>
        <w:spacing w:line="320" w:lineRule="exact"/>
        <w:ind w:left="480" w:hanging="480"/>
        <w:jc w:val="both"/>
        <w:rPr>
          <w:sz w:val="22"/>
          <w:szCs w:val="22"/>
        </w:rPr>
      </w:pPr>
      <w:r w:rsidRPr="009D2545">
        <w:rPr>
          <w:rFonts w:eastAsia="標楷體"/>
          <w:sz w:val="22"/>
          <w:szCs w:val="22"/>
        </w:rPr>
        <w:t>若有關選課問題，請洽</w:t>
      </w:r>
      <w:r w:rsidR="009D7475" w:rsidRPr="009D2545">
        <w:rPr>
          <w:rFonts w:eastAsia="標楷體"/>
          <w:sz w:val="22"/>
          <w:szCs w:val="22"/>
        </w:rPr>
        <w:t>彰化縣政府</w:t>
      </w:r>
      <w:r w:rsidR="000F58B2" w:rsidRPr="009D2545">
        <w:rPr>
          <w:rFonts w:eastAsia="標楷體"/>
          <w:sz w:val="22"/>
          <w:szCs w:val="22"/>
        </w:rPr>
        <w:t>教育處：新住民語文</w:t>
      </w:r>
      <w:r w:rsidR="000F58B2" w:rsidRPr="009D2545">
        <w:rPr>
          <w:rFonts w:eastAsia="標楷體"/>
          <w:sz w:val="22"/>
          <w:szCs w:val="22"/>
        </w:rPr>
        <w:t>04-7</w:t>
      </w:r>
      <w:r w:rsidR="00E73BEF" w:rsidRPr="009D2545">
        <w:rPr>
          <w:rFonts w:eastAsia="標楷體" w:hint="eastAsia"/>
          <w:sz w:val="22"/>
          <w:szCs w:val="22"/>
        </w:rPr>
        <w:t>265732</w:t>
      </w:r>
      <w:r w:rsidR="000F58B2" w:rsidRPr="009D2545">
        <w:rPr>
          <w:rFonts w:eastAsia="標楷體"/>
          <w:sz w:val="22"/>
          <w:szCs w:val="22"/>
        </w:rPr>
        <w:t>、本土語文</w:t>
      </w:r>
      <w:r w:rsidR="000F58B2" w:rsidRPr="009D2545">
        <w:rPr>
          <w:rFonts w:eastAsia="標楷體"/>
          <w:sz w:val="22"/>
          <w:szCs w:val="22"/>
        </w:rPr>
        <w:t>04-7</w:t>
      </w:r>
      <w:r w:rsidR="00E32406" w:rsidRPr="009D2545">
        <w:rPr>
          <w:rFonts w:eastAsia="標楷體"/>
          <w:sz w:val="22"/>
          <w:szCs w:val="22"/>
        </w:rPr>
        <w:t>265719</w:t>
      </w:r>
      <w:r w:rsidR="000C604D" w:rsidRPr="009D2545">
        <w:rPr>
          <w:rFonts w:eastAsia="標楷體"/>
          <w:sz w:val="22"/>
          <w:szCs w:val="22"/>
        </w:rPr>
        <w:t>、臺灣手語</w:t>
      </w:r>
      <w:r w:rsidR="000C604D" w:rsidRPr="009D2545">
        <w:rPr>
          <w:rFonts w:eastAsia="標楷體"/>
          <w:sz w:val="22"/>
          <w:szCs w:val="22"/>
        </w:rPr>
        <w:t>04-</w:t>
      </w:r>
      <w:r w:rsidR="00916453" w:rsidRPr="009D2545">
        <w:rPr>
          <w:rFonts w:eastAsia="標楷體"/>
          <w:sz w:val="22"/>
          <w:szCs w:val="22"/>
        </w:rPr>
        <w:t>7273173#322</w:t>
      </w:r>
      <w:r w:rsidR="000F58B2" w:rsidRPr="009D2545">
        <w:rPr>
          <w:rFonts w:eastAsia="標楷體"/>
          <w:sz w:val="22"/>
          <w:szCs w:val="22"/>
        </w:rPr>
        <w:t>。</w:t>
      </w:r>
    </w:p>
    <w:p w:rsidR="00BD06D5" w:rsidRPr="009D2545" w:rsidRDefault="000F58B2" w:rsidP="00242B62">
      <w:pPr>
        <w:pStyle w:val="Standard"/>
        <w:spacing w:afterLines="50" w:after="180" w:line="320" w:lineRule="exact"/>
        <w:ind w:left="720"/>
        <w:jc w:val="both"/>
        <w:rPr>
          <w:rFonts w:eastAsia="新細明體"/>
          <w:b/>
          <w:sz w:val="28"/>
        </w:rPr>
      </w:pPr>
      <w:r w:rsidRPr="009D2545">
        <w:rPr>
          <w:rFonts w:eastAsia="標楷體"/>
          <w:b/>
          <w:bCs/>
          <w:sz w:val="32"/>
        </w:rPr>
        <w:t xml:space="preserve">                                </w:t>
      </w:r>
      <w:r w:rsidR="00A615E6" w:rsidRPr="009D2545">
        <w:rPr>
          <w:rFonts w:eastAsia="標楷體" w:hint="eastAsia"/>
          <w:b/>
          <w:bCs/>
          <w:sz w:val="32"/>
        </w:rPr>
        <w:t xml:space="preserve">                          </w:t>
      </w:r>
      <w:r w:rsidRPr="009D2545">
        <w:rPr>
          <w:rFonts w:eastAsia="標楷體"/>
          <w:b/>
          <w:sz w:val="28"/>
        </w:rPr>
        <w:t>家長簽章</w:t>
      </w:r>
      <w:r w:rsidR="00E456D2" w:rsidRPr="009D2545">
        <w:rPr>
          <w:rFonts w:eastAsia="新細明體"/>
          <w:b/>
          <w:sz w:val="28"/>
        </w:rPr>
        <w:t>：</w:t>
      </w:r>
    </w:p>
    <w:p w:rsidR="00E456D2" w:rsidRPr="009D2545" w:rsidRDefault="00BD06D5" w:rsidP="00BD06D5">
      <w:pPr>
        <w:pStyle w:val="Standard"/>
        <w:spacing w:afterLines="50" w:after="180" w:line="320" w:lineRule="exact"/>
        <w:ind w:left="720"/>
        <w:jc w:val="both"/>
        <w:rPr>
          <w:rFonts w:ascii="標楷體" w:eastAsia="標楷體" w:hAnsi="標楷體" w:cs="標楷體"/>
          <w:sz w:val="28"/>
        </w:rPr>
      </w:pPr>
      <w:r w:rsidRPr="009D2545">
        <w:rPr>
          <w:rFonts w:eastAsia="標楷體"/>
          <w:b/>
          <w:sz w:val="28"/>
        </w:rPr>
        <w:t xml:space="preserve">                            </w:t>
      </w:r>
      <w:r w:rsidR="00242B62" w:rsidRPr="009D2545">
        <w:rPr>
          <w:rFonts w:eastAsia="標楷體"/>
          <w:b/>
          <w:sz w:val="28"/>
        </w:rPr>
        <w:t xml:space="preserve">  </w:t>
      </w:r>
      <w:r w:rsidR="000033D8" w:rsidRPr="009D2545">
        <w:rPr>
          <w:rFonts w:eastAsia="標楷體"/>
          <w:b/>
          <w:sz w:val="28"/>
        </w:rPr>
        <w:t xml:space="preserve"> </w:t>
      </w:r>
      <w:r w:rsidR="00242B62" w:rsidRPr="009D2545">
        <w:rPr>
          <w:rFonts w:eastAsia="標楷體"/>
          <w:b/>
          <w:sz w:val="28"/>
        </w:rPr>
        <w:t xml:space="preserve">  </w:t>
      </w:r>
      <w:r w:rsidR="00A615E6" w:rsidRPr="009D2545">
        <w:rPr>
          <w:rFonts w:eastAsia="標楷體" w:hint="eastAsia"/>
          <w:b/>
          <w:sz w:val="28"/>
        </w:rPr>
        <w:t xml:space="preserve">                          </w:t>
      </w:r>
      <w:r w:rsidR="000033D8" w:rsidRPr="009D2545">
        <w:rPr>
          <w:rFonts w:eastAsia="標楷體"/>
          <w:b/>
          <w:sz w:val="28"/>
        </w:rPr>
        <w:t>家長</w:t>
      </w:r>
      <w:r w:rsidR="00CA1960" w:rsidRPr="009D2545">
        <w:rPr>
          <w:rFonts w:eastAsia="標楷體"/>
          <w:b/>
          <w:sz w:val="28"/>
        </w:rPr>
        <w:t>聯</w:t>
      </w:r>
      <w:r w:rsidR="000033D8" w:rsidRPr="009D2545">
        <w:rPr>
          <w:rFonts w:eastAsia="標楷體"/>
          <w:b/>
          <w:sz w:val="28"/>
        </w:rPr>
        <w:t>絡電話：</w:t>
      </w:r>
    </w:p>
    <w:sectPr w:rsidR="00E456D2" w:rsidRPr="009D2545" w:rsidSect="00080498">
      <w:pgSz w:w="11906" w:h="16838"/>
      <w:pgMar w:top="426" w:right="720" w:bottom="426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04E" w:rsidRDefault="0023004E">
      <w:r>
        <w:separator/>
      </w:r>
    </w:p>
  </w:endnote>
  <w:endnote w:type="continuationSeparator" w:id="0">
    <w:p w:rsidR="0023004E" w:rsidRDefault="0023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04E" w:rsidRDefault="0023004E">
      <w:r>
        <w:rPr>
          <w:color w:val="000000"/>
        </w:rPr>
        <w:separator/>
      </w:r>
    </w:p>
  </w:footnote>
  <w:footnote w:type="continuationSeparator" w:id="0">
    <w:p w:rsidR="0023004E" w:rsidRDefault="0023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28A9"/>
    <w:multiLevelType w:val="multilevel"/>
    <w:tmpl w:val="2D428CFE"/>
    <w:styleLink w:val="WW8Num2"/>
    <w:lvl w:ilvl="0">
      <w:numFmt w:val="bullet"/>
      <w:lvlText w:val="□"/>
      <w:lvlJc w:val="left"/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 w15:restartNumberingAfterBreak="0">
    <w:nsid w:val="2A3919E7"/>
    <w:multiLevelType w:val="multilevel"/>
    <w:tmpl w:val="69EC0C0A"/>
    <w:lvl w:ilvl="0">
      <w:start w:val="1"/>
      <w:numFmt w:val="taiwaneseCountingThousand"/>
      <w:lvlText w:val="%1、"/>
      <w:lvlJc w:val="left"/>
      <w:rPr>
        <w:rFonts w:ascii="標楷體" w:eastAsia="標楷體" w:hAnsi="標楷體" w:hint="eastAsia"/>
        <w:b w:val="0"/>
        <w:bCs/>
        <w:sz w:val="24"/>
        <w:szCs w:val="24"/>
      </w:rPr>
    </w:lvl>
    <w:lvl w:ilvl="1">
      <w:numFmt w:val="bullet"/>
      <w:lvlText w:val="○"/>
      <w:lvlJc w:val="left"/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2D57199E"/>
    <w:multiLevelType w:val="multilevel"/>
    <w:tmpl w:val="FA064F94"/>
    <w:styleLink w:val="WW8Num1"/>
    <w:lvl w:ilvl="0">
      <w:numFmt w:val="bullet"/>
      <w:lvlText w:val="←"/>
      <w:lvlJc w:val="left"/>
      <w:rPr>
        <w:rFonts w:ascii="Wingdings" w:hAnsi="Wingdings" w:cs="Wingdings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o"/>
      <w:lvlJc w:val="left"/>
      <w:rPr>
        <w:rFonts w:ascii="Courier New" w:hAnsi="Courier New" w:cs="Courier New"/>
      </w:rPr>
    </w:lvl>
    <w:lvl w:ilvl="3">
      <w:numFmt w:val="bullet"/>
      <w:lvlText w:val=""/>
      <w:lvlJc w:val="left"/>
      <w:rPr>
        <w:rFonts w:ascii="Wingdings" w:hAnsi="Wingdings" w:cs="Wingdings"/>
      </w:rPr>
    </w:lvl>
    <w:lvl w:ilvl="4">
      <w:numFmt w:val="bullet"/>
      <w:lvlText w:val=""/>
      <w:lvlJc w:val="left"/>
      <w:rPr>
        <w:rFonts w:ascii="Wingdings" w:hAnsi="Wingdings" w:cs="Wingdings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o"/>
      <w:lvlJc w:val="left"/>
      <w:rPr>
        <w:rFonts w:ascii="Courier New" w:hAnsi="Courier New" w:cs="Courier New"/>
      </w:rPr>
    </w:lvl>
    <w:lvl w:ilvl="7">
      <w:numFmt w:val="bullet"/>
      <w:lvlText w:val=""/>
      <w:lvlJc w:val="left"/>
      <w:rPr>
        <w:rFonts w:ascii="Wingdings" w:hAnsi="Wingdings" w:cs="Wingdings"/>
      </w:rPr>
    </w:lvl>
    <w:lvl w:ilvl="8">
      <w:numFmt w:val="bullet"/>
      <w:lvlText w:val=""/>
      <w:lvlJc w:val="left"/>
      <w:rPr>
        <w:rFonts w:ascii="Wingdings" w:hAnsi="Wingdings" w:cs="Wingdings"/>
      </w:rPr>
    </w:lvl>
  </w:abstractNum>
  <w:abstractNum w:abstractNumId="3" w15:restartNumberingAfterBreak="0">
    <w:nsid w:val="3D7E5C25"/>
    <w:multiLevelType w:val="multilevel"/>
    <w:tmpl w:val="5D70ECD8"/>
    <w:lvl w:ilvl="0">
      <w:start w:val="1"/>
      <w:numFmt w:val="taiwaneseCountingThousand"/>
      <w:lvlText w:val="%1."/>
      <w:lvlJc w:val="left"/>
      <w:rPr>
        <w:rFonts w:eastAsia="標楷體" w:hint="eastAsia"/>
        <w:b/>
        <w:bCs/>
        <w:sz w:val="32"/>
      </w:rPr>
    </w:lvl>
    <w:lvl w:ilvl="1">
      <w:numFmt w:val="bullet"/>
      <w:lvlText w:val="○"/>
      <w:lvlJc w:val="left"/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4339142A"/>
    <w:multiLevelType w:val="multilevel"/>
    <w:tmpl w:val="5D70ECD8"/>
    <w:styleLink w:val="WW8Num3"/>
    <w:lvl w:ilvl="0">
      <w:start w:val="1"/>
      <w:numFmt w:val="taiwaneseCountingThousand"/>
      <w:lvlText w:val="%1."/>
      <w:lvlJc w:val="left"/>
      <w:rPr>
        <w:rFonts w:eastAsia="標楷體" w:hint="eastAsia"/>
        <w:b/>
        <w:bCs/>
        <w:sz w:val="32"/>
      </w:rPr>
    </w:lvl>
    <w:lvl w:ilvl="1">
      <w:numFmt w:val="bullet"/>
      <w:lvlText w:val="○"/>
      <w:lvlJc w:val="left"/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4"/>
    <w:lvlOverride w:ilvl="0">
      <w:lvl w:ilvl="0">
        <w:start w:val="1"/>
        <w:numFmt w:val="taiwaneseCountingThousand"/>
        <w:lvlText w:val="%1."/>
        <w:lvlJc w:val="left"/>
        <w:pPr>
          <w:ind w:left="480" w:hanging="480"/>
        </w:pPr>
        <w:rPr>
          <w:rFonts w:eastAsia="標楷體" w:hint="eastAsia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D1"/>
    <w:rsid w:val="000033D8"/>
    <w:rsid w:val="00007B39"/>
    <w:rsid w:val="000750A3"/>
    <w:rsid w:val="000772C8"/>
    <w:rsid w:val="00080498"/>
    <w:rsid w:val="000854C9"/>
    <w:rsid w:val="000C604D"/>
    <w:rsid w:val="000D65A2"/>
    <w:rsid w:val="000F58B2"/>
    <w:rsid w:val="000F7514"/>
    <w:rsid w:val="001061C0"/>
    <w:rsid w:val="001142BE"/>
    <w:rsid w:val="00125865"/>
    <w:rsid w:val="00147F11"/>
    <w:rsid w:val="00187D7B"/>
    <w:rsid w:val="0019278C"/>
    <w:rsid w:val="001B628D"/>
    <w:rsid w:val="0023004E"/>
    <w:rsid w:val="00230ED1"/>
    <w:rsid w:val="00231686"/>
    <w:rsid w:val="00242B62"/>
    <w:rsid w:val="00245A44"/>
    <w:rsid w:val="002557BF"/>
    <w:rsid w:val="00256984"/>
    <w:rsid w:val="00261831"/>
    <w:rsid w:val="002A427E"/>
    <w:rsid w:val="002B58DF"/>
    <w:rsid w:val="002E6789"/>
    <w:rsid w:val="003127A2"/>
    <w:rsid w:val="00325658"/>
    <w:rsid w:val="00347A47"/>
    <w:rsid w:val="003A450D"/>
    <w:rsid w:val="003C2641"/>
    <w:rsid w:val="003F1B13"/>
    <w:rsid w:val="003F338E"/>
    <w:rsid w:val="00404FE1"/>
    <w:rsid w:val="00417DF2"/>
    <w:rsid w:val="0044329D"/>
    <w:rsid w:val="00447F12"/>
    <w:rsid w:val="00470CBD"/>
    <w:rsid w:val="00481607"/>
    <w:rsid w:val="00482EC0"/>
    <w:rsid w:val="00494F0C"/>
    <w:rsid w:val="004B4300"/>
    <w:rsid w:val="004E3E0A"/>
    <w:rsid w:val="00510C55"/>
    <w:rsid w:val="0051122D"/>
    <w:rsid w:val="0053561F"/>
    <w:rsid w:val="0055140B"/>
    <w:rsid w:val="005B5A64"/>
    <w:rsid w:val="005C3F0C"/>
    <w:rsid w:val="005E1092"/>
    <w:rsid w:val="00624833"/>
    <w:rsid w:val="00663C16"/>
    <w:rsid w:val="006C37DC"/>
    <w:rsid w:val="006D2E35"/>
    <w:rsid w:val="006D3BAB"/>
    <w:rsid w:val="00702EC1"/>
    <w:rsid w:val="0075226D"/>
    <w:rsid w:val="00784C5E"/>
    <w:rsid w:val="007B03F3"/>
    <w:rsid w:val="007D1F3D"/>
    <w:rsid w:val="00802CEC"/>
    <w:rsid w:val="008066E3"/>
    <w:rsid w:val="008716AC"/>
    <w:rsid w:val="008A3D40"/>
    <w:rsid w:val="008A74AD"/>
    <w:rsid w:val="008C7845"/>
    <w:rsid w:val="00916453"/>
    <w:rsid w:val="00927589"/>
    <w:rsid w:val="009568D2"/>
    <w:rsid w:val="00971A99"/>
    <w:rsid w:val="00981B07"/>
    <w:rsid w:val="009D03B7"/>
    <w:rsid w:val="009D2545"/>
    <w:rsid w:val="009D2AF4"/>
    <w:rsid w:val="009D7475"/>
    <w:rsid w:val="00A00D43"/>
    <w:rsid w:val="00A01CF9"/>
    <w:rsid w:val="00A17123"/>
    <w:rsid w:val="00A23C46"/>
    <w:rsid w:val="00A615E6"/>
    <w:rsid w:val="00A65037"/>
    <w:rsid w:val="00A8280A"/>
    <w:rsid w:val="00AC4BCB"/>
    <w:rsid w:val="00AF3DFF"/>
    <w:rsid w:val="00B14D0B"/>
    <w:rsid w:val="00B7526D"/>
    <w:rsid w:val="00B752CE"/>
    <w:rsid w:val="00B87189"/>
    <w:rsid w:val="00BC3F30"/>
    <w:rsid w:val="00BD06D5"/>
    <w:rsid w:val="00C1064D"/>
    <w:rsid w:val="00C323B4"/>
    <w:rsid w:val="00C72FC8"/>
    <w:rsid w:val="00CA1960"/>
    <w:rsid w:val="00CC7DA4"/>
    <w:rsid w:val="00CE0573"/>
    <w:rsid w:val="00D4415B"/>
    <w:rsid w:val="00D7363A"/>
    <w:rsid w:val="00D73881"/>
    <w:rsid w:val="00D876E4"/>
    <w:rsid w:val="00DB0847"/>
    <w:rsid w:val="00E32406"/>
    <w:rsid w:val="00E34F32"/>
    <w:rsid w:val="00E456D2"/>
    <w:rsid w:val="00E4787E"/>
    <w:rsid w:val="00E53567"/>
    <w:rsid w:val="00E73BEF"/>
    <w:rsid w:val="00E85F0E"/>
    <w:rsid w:val="00E9127E"/>
    <w:rsid w:val="00ED71B4"/>
    <w:rsid w:val="00F25C30"/>
    <w:rsid w:val="00F270E5"/>
    <w:rsid w:val="00F3236F"/>
    <w:rsid w:val="00F50666"/>
    <w:rsid w:val="00F5652B"/>
    <w:rsid w:val="00F74D90"/>
    <w:rsid w:val="00FB7B9E"/>
    <w:rsid w:val="00FC45BA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0D762-68AD-4060-904E-A871EA8B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hAnsi="Calibri Light" w:cs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uiPriority w:val="99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標楷體" w:eastAsia="標楷體" w:hAnsi="標楷體" w:cs="標楷體"/>
      <w:b/>
      <w:bCs/>
      <w:sz w:val="32"/>
    </w:rPr>
  </w:style>
  <w:style w:type="character" w:customStyle="1" w:styleId="WW8Num3z1">
    <w:name w:val="WW8Num3z1"/>
    <w:rPr>
      <w:rFonts w:ascii="標楷體" w:eastAsia="標楷體" w:hAnsi="標楷體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table" w:styleId="ab">
    <w:name w:val="Table Grid"/>
    <w:basedOn w:val="a1"/>
    <w:uiPriority w:val="59"/>
    <w:rsid w:val="00481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16AC"/>
    <w:pPr>
      <w:suppressAutoHyphens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lang w:bidi="ar-SA"/>
    </w:rPr>
  </w:style>
  <w:style w:type="paragraph" w:styleId="ac">
    <w:name w:val="Body Text"/>
    <w:link w:val="ad"/>
    <w:rsid w:val="000033D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</w:pPr>
    <w:rPr>
      <w:rFonts w:ascii="Times New Roman" w:hAnsi="Times New Roman" w:cs="Times New Roman"/>
      <w:kern w:val="2"/>
      <w:lang w:bidi="ar-SA"/>
    </w:rPr>
  </w:style>
  <w:style w:type="character" w:customStyle="1" w:styleId="ad">
    <w:name w:val="本文 字元"/>
    <w:basedOn w:val="a0"/>
    <w:link w:val="ac"/>
    <w:rsid w:val="000033D8"/>
    <w:rPr>
      <w:rFonts w:ascii="Times New Roman" w:hAnsi="Times New Roman" w:cs="Times New Roman"/>
      <w:kern w:val="2"/>
      <w:lang w:bidi="ar-SA"/>
    </w:rPr>
  </w:style>
  <w:style w:type="character" w:styleId="ae">
    <w:name w:val="annotation reference"/>
    <w:basedOn w:val="a0"/>
    <w:uiPriority w:val="99"/>
    <w:semiHidden/>
    <w:unhideWhenUsed/>
    <w:rsid w:val="0055140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5140B"/>
    <w:rPr>
      <w:szCs w:val="21"/>
    </w:rPr>
  </w:style>
  <w:style w:type="character" w:customStyle="1" w:styleId="af0">
    <w:name w:val="註解文字 字元"/>
    <w:basedOn w:val="a0"/>
    <w:link w:val="af"/>
    <w:uiPriority w:val="99"/>
    <w:semiHidden/>
    <w:rsid w:val="0055140B"/>
    <w:rPr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140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55140B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    學校本土語言選修課程調查表（國小）</dc:title>
  <dc:creator>user</dc:creator>
  <cp:lastModifiedBy>馮裕婕</cp:lastModifiedBy>
  <cp:revision>2</cp:revision>
  <cp:lastPrinted>2023-11-16T08:12:00Z</cp:lastPrinted>
  <dcterms:created xsi:type="dcterms:W3CDTF">2023-11-24T02:55:00Z</dcterms:created>
  <dcterms:modified xsi:type="dcterms:W3CDTF">2023-11-24T02:55:00Z</dcterms:modified>
</cp:coreProperties>
</file>